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C5AC" w14:textId="77777777" w:rsidR="00CE30CB" w:rsidRDefault="00CE30CB" w:rsidP="00CE30CB">
      <w:pPr>
        <w:jc w:val="center"/>
        <w:rPr>
          <w:b/>
          <w:bCs/>
          <w:sz w:val="28"/>
          <w:szCs w:val="28"/>
        </w:rPr>
      </w:pPr>
    </w:p>
    <w:p w14:paraId="64463C98" w14:textId="5013674D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PIANO NAZIONALE DI RIPRESA E RESILIENZA</w:t>
      </w:r>
    </w:p>
    <w:p w14:paraId="7DD6B782" w14:textId="4ECED29F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Missione 5 Componente 1</w:t>
      </w:r>
    </w:p>
    <w:p w14:paraId="21BA8448" w14:textId="448B25C0" w:rsidR="00CE30CB" w:rsidRPr="00B915A5" w:rsidRDefault="00CE30CB" w:rsidP="00CE30CB">
      <w:pPr>
        <w:jc w:val="center"/>
        <w:rPr>
          <w:b/>
          <w:bCs/>
          <w:sz w:val="36"/>
          <w:szCs w:val="36"/>
        </w:rPr>
      </w:pPr>
      <w:r w:rsidRPr="00B915A5">
        <w:rPr>
          <w:b/>
          <w:bCs/>
          <w:sz w:val="36"/>
          <w:szCs w:val="36"/>
        </w:rPr>
        <w:t>Riforma 1.1 Programma nazionale per la GARANZIA DI OCCUPABILITÀ DEI LAVORATORI - GOL</w:t>
      </w:r>
    </w:p>
    <w:p w14:paraId="21979F11" w14:textId="77777777" w:rsidR="00CE30CB" w:rsidRPr="00B915A5" w:rsidRDefault="00CE30CB" w:rsidP="00CE30CB">
      <w:pPr>
        <w:jc w:val="center"/>
        <w:rPr>
          <w:b/>
          <w:bCs/>
          <w:sz w:val="28"/>
          <w:szCs w:val="28"/>
        </w:rPr>
      </w:pPr>
    </w:p>
    <w:p w14:paraId="3363B9E4" w14:textId="31096388" w:rsidR="00CB5E86" w:rsidRPr="00B915A5" w:rsidRDefault="00CB5E86" w:rsidP="00CE30CB">
      <w:pPr>
        <w:jc w:val="center"/>
        <w:rPr>
          <w:b/>
          <w:bCs/>
          <w:sz w:val="32"/>
          <w:szCs w:val="32"/>
        </w:rPr>
      </w:pPr>
      <w:r w:rsidRPr="00B915A5">
        <w:rPr>
          <w:b/>
          <w:bCs/>
          <w:sz w:val="32"/>
          <w:szCs w:val="32"/>
        </w:rPr>
        <w:t xml:space="preserve">Allegato </w:t>
      </w:r>
      <w:r w:rsidR="00B915A5">
        <w:rPr>
          <w:b/>
          <w:bCs/>
          <w:sz w:val="32"/>
          <w:szCs w:val="32"/>
        </w:rPr>
        <w:t>18</w:t>
      </w:r>
      <w:r w:rsidRPr="00B915A5">
        <w:rPr>
          <w:b/>
          <w:bCs/>
          <w:sz w:val="32"/>
          <w:szCs w:val="32"/>
        </w:rPr>
        <w:t xml:space="preserve">-B TABELLA UCS – GIUSTIFICATIVI </w:t>
      </w:r>
      <w:r w:rsidR="00B915A5">
        <w:rPr>
          <w:b/>
          <w:bCs/>
          <w:sz w:val="32"/>
          <w:szCs w:val="32"/>
        </w:rPr>
        <w:t xml:space="preserve">PER RENDICONTAZIONE </w:t>
      </w:r>
      <w:r w:rsidR="004D3971">
        <w:rPr>
          <w:b/>
          <w:bCs/>
          <w:sz w:val="32"/>
          <w:szCs w:val="32"/>
        </w:rPr>
        <w:t>AI SENSI DELLA DELIBERAZIONE ANPAL N. 13 DEL 18.12.2023</w:t>
      </w:r>
    </w:p>
    <w:p w14:paraId="06BB4F33" w14:textId="5ADA18CA" w:rsidR="00CE30CB" w:rsidRDefault="00CE30CB" w:rsidP="00CE30CB">
      <w:pPr>
        <w:jc w:val="center"/>
        <w:rPr>
          <w:b/>
          <w:bCs/>
        </w:rPr>
      </w:pPr>
    </w:p>
    <w:p w14:paraId="7BF5DF3C" w14:textId="2282098B" w:rsidR="00CE30CB" w:rsidRDefault="00CE30CB" w:rsidP="00CE30CB">
      <w:pPr>
        <w:jc w:val="center"/>
        <w:rPr>
          <w:b/>
          <w:bCs/>
        </w:rPr>
      </w:pPr>
    </w:p>
    <w:p w14:paraId="71B4E000" w14:textId="43025D48" w:rsidR="00CE30CB" w:rsidRDefault="00CE30CB" w:rsidP="00CE30CB">
      <w:pPr>
        <w:jc w:val="center"/>
        <w:rPr>
          <w:b/>
          <w:bCs/>
        </w:rPr>
      </w:pPr>
    </w:p>
    <w:p w14:paraId="4CC1619B" w14:textId="1BA22304" w:rsidR="00CE30CB" w:rsidRDefault="00CE30CB">
      <w:pPr>
        <w:widowControl/>
        <w:autoSpaceDE/>
        <w:autoSpaceDN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5A406B1D" w14:textId="604004F0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b/>
          <w:bCs/>
          <w:sz w:val="24"/>
          <w:szCs w:val="24"/>
        </w:rPr>
        <w:lastRenderedPageBreak/>
        <w:t>Legenda</w:t>
      </w:r>
      <w:r w:rsidRPr="00E44A46">
        <w:rPr>
          <w:sz w:val="24"/>
          <w:szCs w:val="24"/>
        </w:rPr>
        <w:t xml:space="preserve">: le sigle P1, P2, P3 e P4 indicano i rispettivi Percorsi definiti nell’ambito del Programma GOL, </w:t>
      </w:r>
      <w:r w:rsidR="00C56E00" w:rsidRPr="00E44A46">
        <w:rPr>
          <w:sz w:val="24"/>
          <w:szCs w:val="24"/>
        </w:rPr>
        <w:t>declinati</w:t>
      </w:r>
      <w:r w:rsidRPr="00E44A46">
        <w:rPr>
          <w:sz w:val="24"/>
          <w:szCs w:val="24"/>
        </w:rPr>
        <w:t xml:space="preserve"> come segue:</w:t>
      </w:r>
    </w:p>
    <w:p w14:paraId="745A0B74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1 – Percorso di reinserimento lavorativo</w:t>
      </w:r>
    </w:p>
    <w:p w14:paraId="3D765A26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2 – Percorso di aggiornamento (</w:t>
      </w:r>
      <w:proofErr w:type="spellStart"/>
      <w:r w:rsidRPr="00E44A46">
        <w:rPr>
          <w:sz w:val="24"/>
          <w:szCs w:val="24"/>
        </w:rPr>
        <w:t>upskilling</w:t>
      </w:r>
      <w:proofErr w:type="spellEnd"/>
      <w:r w:rsidRPr="00E44A46">
        <w:rPr>
          <w:sz w:val="24"/>
          <w:szCs w:val="24"/>
        </w:rPr>
        <w:t>)</w:t>
      </w:r>
    </w:p>
    <w:p w14:paraId="006D4B23" w14:textId="77777777" w:rsidR="00CE30CB" w:rsidRPr="00E44A46" w:rsidRDefault="00CE30CB" w:rsidP="00CE30CB">
      <w:pPr>
        <w:jc w:val="both"/>
        <w:rPr>
          <w:sz w:val="24"/>
          <w:szCs w:val="24"/>
        </w:rPr>
      </w:pPr>
      <w:r w:rsidRPr="00E44A46">
        <w:rPr>
          <w:sz w:val="24"/>
          <w:szCs w:val="24"/>
        </w:rPr>
        <w:t>- Percorso 3 – Percorso di riqualificazione (</w:t>
      </w:r>
      <w:proofErr w:type="spellStart"/>
      <w:r w:rsidRPr="00E44A46">
        <w:rPr>
          <w:sz w:val="24"/>
          <w:szCs w:val="24"/>
        </w:rPr>
        <w:t>reskilling</w:t>
      </w:r>
      <w:proofErr w:type="spellEnd"/>
      <w:r w:rsidRPr="00E44A46">
        <w:rPr>
          <w:sz w:val="24"/>
          <w:szCs w:val="24"/>
        </w:rPr>
        <w:t>)</w:t>
      </w:r>
    </w:p>
    <w:p w14:paraId="36260787" w14:textId="74518689" w:rsidR="00CE30CB" w:rsidRPr="00E44A46" w:rsidRDefault="00CE30CB" w:rsidP="00CE30CB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sz w:val="24"/>
          <w:szCs w:val="24"/>
        </w:rPr>
        <w:t xml:space="preserve">- Percorso 4 – Percorso lavoro e </w:t>
      </w:r>
      <w:r w:rsidRPr="00E44A46">
        <w:rPr>
          <w:rFonts w:asciiTheme="minorHAnsi" w:hAnsiTheme="minorHAnsi" w:cstheme="minorHAnsi"/>
          <w:sz w:val="24"/>
          <w:szCs w:val="24"/>
        </w:rPr>
        <w:t>inclusione</w:t>
      </w:r>
    </w:p>
    <w:p w14:paraId="76A324A9" w14:textId="6BC26100" w:rsidR="00EF4825" w:rsidRPr="00E44A46" w:rsidRDefault="00EF4825" w:rsidP="00CE30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25EF98" w14:textId="3A1A5CBC" w:rsidR="008334E3" w:rsidRPr="00E44A46" w:rsidRDefault="00EF4825" w:rsidP="00CE30CB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rFonts w:asciiTheme="minorHAnsi" w:hAnsiTheme="minorHAnsi" w:cstheme="minorHAnsi"/>
          <w:sz w:val="24"/>
          <w:szCs w:val="24"/>
        </w:rPr>
        <w:t>Con riferimento a tutti i</w:t>
      </w:r>
      <w:r w:rsidRPr="00E44A46">
        <w:rPr>
          <w:rStyle w:val="ui-provider"/>
          <w:sz w:val="24"/>
          <w:szCs w:val="24"/>
        </w:rPr>
        <w:t xml:space="preserve"> documenti sottoscritti dai beneficiari e dagli operatori, sia per il pubblico che per il privato, questi possono essere sempre sostituiti da documenti firmati digitalmente anche attraverso accesso a sistemi caratterizzati da accrediti che identifichino i soggetti (operatori o beneficiari). Questa possibilità è utilizzabile sia nei casi di attività in presenza sia a distanza.</w:t>
      </w:r>
    </w:p>
    <w:p w14:paraId="20647C7A" w14:textId="77777777" w:rsidR="00E44A46" w:rsidRPr="00E44A46" w:rsidRDefault="00E44A46" w:rsidP="00CE30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F72515A" w14:textId="4A08288A" w:rsidR="00435580" w:rsidRPr="00E44A46" w:rsidRDefault="008334E3" w:rsidP="008334E3">
      <w:pPr>
        <w:jc w:val="both"/>
        <w:rPr>
          <w:rFonts w:asciiTheme="minorHAnsi" w:hAnsiTheme="minorHAnsi" w:cstheme="minorHAnsi"/>
          <w:sz w:val="24"/>
          <w:szCs w:val="24"/>
        </w:rPr>
      </w:pPr>
      <w:r w:rsidRPr="00E44A46">
        <w:rPr>
          <w:rFonts w:asciiTheme="minorHAnsi" w:hAnsiTheme="minorHAnsi" w:cstheme="minorHAnsi"/>
          <w:sz w:val="24"/>
          <w:szCs w:val="24"/>
        </w:rPr>
        <w:t>Gli standard di durata sono riferiti ad un periodo di 12 mesi dalla sottoscrizione del Patto di servizio, decorsi i quali le prestazioni sono ripetibili con il medesimo standard in capo allo stesso beneficiario disoccupato al fine di assicurare continuità nella presa in carico</w:t>
      </w:r>
      <w:r w:rsidR="002B6220" w:rsidRPr="00E44A46">
        <w:rPr>
          <w:rFonts w:asciiTheme="minorHAnsi" w:hAnsiTheme="minorHAnsi" w:cstheme="minorHAnsi"/>
          <w:sz w:val="24"/>
          <w:szCs w:val="24"/>
        </w:rPr>
        <w:t xml:space="preserve"> (inserito con Delibera ANPAL n. 13 del 18.12.23)</w:t>
      </w:r>
      <w:r w:rsidRPr="00E44A46">
        <w:rPr>
          <w:rFonts w:asciiTheme="minorHAnsi" w:hAnsiTheme="minorHAnsi" w:cstheme="minorHAnsi"/>
          <w:sz w:val="24"/>
          <w:szCs w:val="24"/>
        </w:rPr>
        <w:t>.</w:t>
      </w:r>
      <w:r w:rsidR="002B6220" w:rsidRPr="00E44A46">
        <w:rPr>
          <w:sz w:val="24"/>
          <w:szCs w:val="24"/>
        </w:rPr>
        <w:t xml:space="preserve"> </w:t>
      </w:r>
      <w:r w:rsidR="002B6220" w:rsidRPr="00E44A46">
        <w:rPr>
          <w:rFonts w:asciiTheme="minorHAnsi" w:hAnsiTheme="minorHAnsi" w:cstheme="minorHAnsi"/>
          <w:sz w:val="24"/>
          <w:szCs w:val="24"/>
        </w:rPr>
        <w:t>Tuttavia, la ripetizione non correrà al calcolo del target perché un codice fiscale viene calcolato per il target una sola volta.</w:t>
      </w:r>
    </w:p>
    <w:p w14:paraId="608E8A13" w14:textId="1C156493" w:rsidR="00F32273" w:rsidRPr="00457371" w:rsidRDefault="00E44A46" w:rsidP="00E44A46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ellagriglia4-colore1"/>
        <w:tblW w:w="14454" w:type="dxa"/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1701"/>
        <w:gridCol w:w="1276"/>
        <w:gridCol w:w="8930"/>
      </w:tblGrid>
      <w:tr w:rsidR="00435580" w:rsidRPr="00457371" w14:paraId="4D2820DD" w14:textId="77777777" w:rsidTr="00097D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4" w:type="dxa"/>
            <w:gridSpan w:val="5"/>
            <w:shd w:val="clear" w:color="auto" w:fill="2F5496" w:themeFill="accent1" w:themeFillShade="BF"/>
          </w:tcPr>
          <w:p w14:paraId="3CB37F51" w14:textId="1406E109" w:rsidR="00435580" w:rsidRPr="00435580" w:rsidRDefault="00557CC4" w:rsidP="00435580">
            <w:pPr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bookmarkStart w:id="0" w:name="_Hlk158722099"/>
            <w:bookmarkStart w:id="1" w:name="_Hlk158722338"/>
            <w:r w:rsidRPr="00435580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lastRenderedPageBreak/>
              <w:t>COSTI STANDARD APPLICABILI AI SERVIZI</w:t>
            </w:r>
          </w:p>
        </w:tc>
      </w:tr>
      <w:tr w:rsidR="00435580" w:rsidRPr="00457371" w14:paraId="2B4644F5" w14:textId="631502AD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0070C0"/>
          </w:tcPr>
          <w:p w14:paraId="44EA49BC" w14:textId="41CB5BFA" w:rsidR="00435580" w:rsidRPr="00457371" w:rsidRDefault="00435580" w:rsidP="00435580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LEP</w:t>
            </w:r>
            <w:r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 xml:space="preserve"> </w:t>
            </w:r>
            <w:r w:rsidRPr="00435580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(RIF. ALLEGATO B AL DM 4/2018)</w:t>
            </w:r>
          </w:p>
        </w:tc>
        <w:tc>
          <w:tcPr>
            <w:tcW w:w="992" w:type="dxa"/>
            <w:shd w:val="clear" w:color="auto" w:fill="0070C0"/>
          </w:tcPr>
          <w:p w14:paraId="6282E38F" w14:textId="77777777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B1B8C55" w14:textId="3C429CB7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</w:p>
        </w:tc>
        <w:tc>
          <w:tcPr>
            <w:tcW w:w="1701" w:type="dxa"/>
            <w:shd w:val="clear" w:color="auto" w:fill="0070C0"/>
          </w:tcPr>
          <w:p w14:paraId="57A8E80F" w14:textId="77777777" w:rsidR="00435580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1AE38D52" w14:textId="055CE424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1276" w:type="dxa"/>
            <w:shd w:val="clear" w:color="auto" w:fill="0070C0"/>
          </w:tcPr>
          <w:p w14:paraId="26B140C2" w14:textId="4476D043" w:rsidR="00435580" w:rsidRPr="00457371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8930" w:type="dxa"/>
            <w:shd w:val="clear" w:color="auto" w:fill="0070C0"/>
          </w:tcPr>
          <w:p w14:paraId="3D98099E" w14:textId="77777777" w:rsidR="00435580" w:rsidRDefault="00435580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38148DF3" w14:textId="204FFBD7" w:rsidR="00435580" w:rsidRPr="00B14BD5" w:rsidRDefault="00E44A46" w:rsidP="004355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tr w:rsidR="00435580" w:rsidRPr="00457371" w14:paraId="13C7EE97" w14:textId="07967AB9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04D21B2" w14:textId="0172BCBD" w:rsidR="00435580" w:rsidRPr="00C24AF5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>A) Accoglienza e prima informazione</w:t>
            </w:r>
          </w:p>
        </w:tc>
        <w:tc>
          <w:tcPr>
            <w:tcW w:w="992" w:type="dxa"/>
          </w:tcPr>
          <w:p w14:paraId="2A125892" w14:textId="29BF4720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Max 1h</w:t>
            </w:r>
          </w:p>
        </w:tc>
        <w:tc>
          <w:tcPr>
            <w:tcW w:w="1701" w:type="dxa"/>
          </w:tcPr>
          <w:p w14:paraId="1CDCA7A5" w14:textId="2A184D67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SCHEDA GG: 1-A</w:t>
            </w:r>
          </w:p>
        </w:tc>
        <w:tc>
          <w:tcPr>
            <w:tcW w:w="1276" w:type="dxa"/>
          </w:tcPr>
          <w:p w14:paraId="58181532" w14:textId="25DB0D04" w:rsidR="00435580" w:rsidRPr="00C24AF5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Nessuna</w:t>
            </w:r>
          </w:p>
        </w:tc>
        <w:tc>
          <w:tcPr>
            <w:tcW w:w="8930" w:type="dxa"/>
          </w:tcPr>
          <w:p w14:paraId="32EEBDB6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435580" w:rsidRPr="00457371" w14:paraId="72AB384C" w14:textId="0BF0B2EE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818D4F8" w14:textId="01722217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B) DID, Profilazione e aggiornamento della Scheda Anagrafica professionale</w:t>
            </w:r>
          </w:p>
        </w:tc>
        <w:tc>
          <w:tcPr>
            <w:tcW w:w="992" w:type="dxa"/>
          </w:tcPr>
          <w:p w14:paraId="6BAF1E2F" w14:textId="4B42C65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0CD5B4B2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</w:p>
          <w:p w14:paraId="3825E716" w14:textId="17CB168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3EB31070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€38,25</w:t>
            </w:r>
          </w:p>
          <w:p w14:paraId="211F1421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930" w:type="dxa"/>
          </w:tcPr>
          <w:p w14:paraId="0B3A78EB" w14:textId="56B335B1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▪ Patto di servizio, firmato dal beneficiario e dai servizi competenti per la misura e/o presa in carico centralizzata da parte dell’Amministrazione.</w:t>
            </w:r>
          </w:p>
          <w:p w14:paraId="08535BF1" w14:textId="7DEDD999" w:rsidR="00435580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4AF5">
              <w:t>▪</w:t>
            </w:r>
            <w:r w:rsidR="00435580">
              <w:t xml:space="preserve"> 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756FBD">
              <w:t>dall’operatore, dal suo responsabile e anche dal beneficiario, per le ore effettuate in sua presenza</w:t>
            </w:r>
            <w:r w:rsidR="00435580">
              <w:t xml:space="preserve">. </w:t>
            </w:r>
          </w:p>
          <w:p w14:paraId="2C0D16B3" w14:textId="27A88DC4" w:rsidR="00435580" w:rsidRPr="007F5306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Qualora i dispositivi attuativi prevedano la modalità di erogazione a distanza, file </w:t>
            </w:r>
            <w:r w:rsidRPr="00756FBD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</w:tc>
      </w:tr>
      <w:bookmarkEnd w:id="0"/>
      <w:tr w:rsidR="00435580" w:rsidRPr="00457371" w14:paraId="4DCC917C" w14:textId="0D2C9A63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D9BC0AF" w14:textId="1292757F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C) Orientamento di base</w:t>
            </w:r>
          </w:p>
        </w:tc>
        <w:tc>
          <w:tcPr>
            <w:tcW w:w="992" w:type="dxa"/>
          </w:tcPr>
          <w:p w14:paraId="4B3BC3D4" w14:textId="61C14D31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4ED47614" w14:textId="6096B6EE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  <w:r w:rsidR="00482AEC">
              <w:rPr>
                <w:rFonts w:asciiTheme="minorHAnsi" w:hAnsiTheme="minorHAnsi" w:cstheme="minorHAnsi"/>
              </w:rPr>
              <w:t xml:space="preserve"> </w:t>
            </w: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47C2C3D8" w14:textId="61A0208A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€38,25</w:t>
            </w:r>
          </w:p>
        </w:tc>
        <w:tc>
          <w:tcPr>
            <w:tcW w:w="8930" w:type="dxa"/>
          </w:tcPr>
          <w:p w14:paraId="08DEE6C4" w14:textId="411D8DB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▪ Patto di servizio, firmato dal beneficiario e dai servizi competenti per la misura e/o presa in carico centralizzata da parte dell’Amministrazione. </w:t>
            </w:r>
          </w:p>
          <w:p w14:paraId="77643245" w14:textId="3EDFCB61" w:rsidR="00435580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AF5">
              <w:t>▪</w:t>
            </w:r>
            <w:r w:rsidR="00435580">
              <w:t xml:space="preserve"> 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756FBD">
              <w:t>dall’operatore, dal suo responsabile e anche dal beneficiario, per le ore effettuate in sua presenz</w:t>
            </w:r>
            <w:r w:rsidR="00435580">
              <w:t xml:space="preserve">a. </w:t>
            </w:r>
          </w:p>
          <w:p w14:paraId="032B74C7" w14:textId="220365C6" w:rsidR="00435580" w:rsidRPr="00090D11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Qualora i dispositivi attuativi prevedano la modalità di erogazione a distanza, file </w:t>
            </w:r>
            <w:r w:rsidRPr="00C3311D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</w:tc>
      </w:tr>
      <w:tr w:rsidR="00435580" w:rsidRPr="00457371" w14:paraId="75124E08" w14:textId="352B9B3C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BF62999" w14:textId="17B231E7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D) Patto di servizio personalizzato</w:t>
            </w:r>
          </w:p>
        </w:tc>
        <w:tc>
          <w:tcPr>
            <w:tcW w:w="992" w:type="dxa"/>
          </w:tcPr>
          <w:p w14:paraId="6DA6AD78" w14:textId="7251F350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3h</w:t>
            </w:r>
          </w:p>
        </w:tc>
        <w:tc>
          <w:tcPr>
            <w:tcW w:w="1701" w:type="dxa"/>
          </w:tcPr>
          <w:p w14:paraId="47BA4F5F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1-B</w:t>
            </w:r>
          </w:p>
          <w:p w14:paraId="2E59BB19" w14:textId="5183B7D1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n.1</w:t>
            </w:r>
            <w:r w:rsidRPr="00457371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76" w:type="dxa"/>
          </w:tcPr>
          <w:p w14:paraId="436B7424" w14:textId="76A6464B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€38,25</w:t>
            </w:r>
          </w:p>
        </w:tc>
        <w:tc>
          <w:tcPr>
            <w:tcW w:w="8930" w:type="dxa"/>
          </w:tcPr>
          <w:p w14:paraId="45ACD3DD" w14:textId="7DCCB114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▪ Patto di servizio, firmato dal beneficiario e dai servizi competenti per la misura e/o presa in carico centralizzata da parte dell’Amministrazione.</w:t>
            </w:r>
          </w:p>
          <w:p w14:paraId="01E57257" w14:textId="695863B9" w:rsidR="00435580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4AF5">
              <w:t>▪</w:t>
            </w:r>
            <w:r>
              <w:t xml:space="preserve"> </w:t>
            </w:r>
            <w:r w:rsidR="00435580">
              <w:t xml:space="preserve">Documento (ad esempio timesheet) che certifica tutte le ore di servizio erogate dall’operatore (front office o in assenza del partecipante) - la documentazione di cui al presente punto deve essere sottoscritta </w:t>
            </w:r>
            <w:r w:rsidR="00435580" w:rsidRPr="006E6D27">
              <w:t>dall’operatore, dal suo responsabile e anche dal beneficiario, per le ore effettuate in sua presenza</w:t>
            </w:r>
            <w:r w:rsidR="00435580">
              <w:t xml:space="preserve">. </w:t>
            </w:r>
          </w:p>
          <w:p w14:paraId="5D8EED34" w14:textId="77777777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Qualora i dispositivi attuativi prevedano la modalità di erogazione a distanza, file </w:t>
            </w:r>
            <w:r w:rsidRPr="006E6D27">
              <w:rPr>
                <w:i/>
                <w:iCs/>
              </w:rPr>
              <w:t>log</w:t>
            </w:r>
            <w:r>
              <w:t xml:space="preserve"> o tracciati o documenti equivalenti che attestino le ore di attività svolta a distanza.</w:t>
            </w:r>
          </w:p>
          <w:p w14:paraId="64EF1554" w14:textId="0389EE7D" w:rsidR="00E44A46" w:rsidRPr="00090D11" w:rsidRDefault="00E44A46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35580" w:rsidRPr="00457371" w14:paraId="03D598C1" w14:textId="431221C4" w:rsidTr="004351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BCCF567" w14:textId="3A742316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lastRenderedPageBreak/>
              <w:t>E)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Orientamento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2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specialistico</w:t>
            </w:r>
          </w:p>
        </w:tc>
        <w:tc>
          <w:tcPr>
            <w:tcW w:w="992" w:type="dxa"/>
          </w:tcPr>
          <w:p w14:paraId="327D866E" w14:textId="6CBF17C3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Max 6h P3 P4 Max 10h</w:t>
            </w:r>
          </w:p>
          <w:p w14:paraId="228EC56E" w14:textId="52DACD28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90D002B" w14:textId="606FFE35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EF4504" w14:textId="79FF9829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Se previsti servizi di IVC Max +10h</w:t>
            </w:r>
          </w:p>
        </w:tc>
        <w:tc>
          <w:tcPr>
            <w:tcW w:w="1701" w:type="dxa"/>
          </w:tcPr>
          <w:p w14:paraId="0AC0C365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2014BB42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  <w:p w14:paraId="566083FB" w14:textId="6E3E4386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18C953" w14:textId="4F2EBBC8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EE6C3F8" w14:textId="77777777" w:rsidR="00E44A46" w:rsidRDefault="00E44A46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FB40614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463760B3" w14:textId="485A1B8F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 (fascia C)</w:t>
            </w:r>
          </w:p>
        </w:tc>
        <w:tc>
          <w:tcPr>
            <w:tcW w:w="1276" w:type="dxa"/>
          </w:tcPr>
          <w:p w14:paraId="2571E3E8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€ 39,94</w:t>
            </w:r>
          </w:p>
          <w:p w14:paraId="295768CE" w14:textId="24300351" w:rsidR="00435580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0FC1217" w14:textId="77777777" w:rsidR="008F18CA" w:rsidRDefault="008F18CA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0228DFD" w14:textId="77777777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attività di gruppo:</w:t>
            </w:r>
          </w:p>
          <w:p w14:paraId="5585A059" w14:textId="3AE4E873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processo: € 82,27 h/servizio</w:t>
            </w:r>
          </w:p>
        </w:tc>
        <w:tc>
          <w:tcPr>
            <w:tcW w:w="8930" w:type="dxa"/>
          </w:tcPr>
          <w:p w14:paraId="4FD89A38" w14:textId="6550970F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1C714DD7" w14:textId="67B72B3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5C4B4902" w14:textId="1A439AA3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 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29A62569" w14:textId="7902DFC2" w:rsidR="00435580" w:rsidRPr="00B14BD5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14BD5"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14BD5">
              <w:rPr>
                <w:rFonts w:asciiTheme="minorHAnsi" w:hAnsiTheme="minorHAnsi" w:cstheme="minorHAnsi"/>
              </w:rPr>
              <w:t>Attestazione delle conoscenze, capacità e competenze acquisite in caso di IVC (ove previsto)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435580" w:rsidRPr="00457371" w14:paraId="2ABF8FEB" w14:textId="65F5F260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451E0A9" w14:textId="170CF7DA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bookmarkStart w:id="2" w:name="_Hlk167965088"/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F1)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4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Accompagnamento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2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al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lavoro</w:t>
            </w:r>
          </w:p>
        </w:tc>
        <w:tc>
          <w:tcPr>
            <w:tcW w:w="992" w:type="dxa"/>
          </w:tcPr>
          <w:p w14:paraId="5B686861" w14:textId="4F7926F5" w:rsidR="00435158" w:rsidRPr="00435158" w:rsidRDefault="00435580" w:rsidP="00435158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2B6220">
              <w:rPr>
                <w:rFonts w:asciiTheme="minorHAnsi" w:hAnsiTheme="minorHAnsi" w:cstheme="minorHAnsi"/>
              </w:rPr>
              <w:t>P1 P2 Max 10h</w:t>
            </w:r>
            <w:r w:rsidR="00435158">
              <w:rPr>
                <w:rFonts w:asciiTheme="minorHAnsi" w:hAnsiTheme="minorHAnsi" w:cstheme="minorHAnsi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>(e</w:t>
            </w:r>
            <w:r w:rsidR="00435158">
              <w:rPr>
                <w:rFonts w:asciiTheme="minorHAnsi" w:hAnsiTheme="minorHAnsi" w:cstheme="minorHAnsi"/>
                <w:sz w:val="18"/>
                <w:szCs w:val="18"/>
              </w:rPr>
              <w:t>stendibili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 xml:space="preserve"> fino a 20h)</w:t>
            </w:r>
          </w:p>
          <w:p w14:paraId="442474DF" w14:textId="2651E4DA" w:rsidR="00435580" w:rsidRPr="00EA6AA5" w:rsidRDefault="00435580" w:rsidP="002531CF">
            <w:pPr>
              <w:pStyle w:val="Testocommento"/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A6AA5">
              <w:rPr>
                <w:rFonts w:asciiTheme="minorHAnsi" w:hAnsiTheme="minorHAnsi" w:cstheme="minorHAnsi"/>
                <w:sz w:val="22"/>
                <w:szCs w:val="22"/>
              </w:rPr>
              <w:t>P3 Max 15h</w:t>
            </w:r>
            <w:r w:rsidR="004351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  <w:sz w:val="18"/>
                <w:szCs w:val="18"/>
              </w:rPr>
              <w:t>(estendibili fino a 20h)</w:t>
            </w:r>
            <w:r w:rsidRPr="0043515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A6AA5">
              <w:rPr>
                <w:rFonts w:asciiTheme="minorHAnsi" w:hAnsiTheme="minorHAnsi" w:cstheme="minorHAnsi"/>
                <w:sz w:val="22"/>
                <w:szCs w:val="22"/>
              </w:rPr>
              <w:t xml:space="preserve">P4 Max 20h </w:t>
            </w:r>
          </w:p>
        </w:tc>
        <w:tc>
          <w:tcPr>
            <w:tcW w:w="1701" w:type="dxa"/>
          </w:tcPr>
          <w:p w14:paraId="5591BE2D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73A2DD66" w14:textId="05F8D28B" w:rsidR="00435580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</w:t>
            </w:r>
          </w:p>
          <w:p w14:paraId="35B1E2FB" w14:textId="77777777" w:rsidR="00E44A46" w:rsidRDefault="00E44A46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D969C9F" w14:textId="4DE94CFA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A3AEE29" w14:textId="77777777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5632284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45A47686" w14:textId="2EC55524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 (fascia C)</w:t>
            </w:r>
          </w:p>
        </w:tc>
        <w:tc>
          <w:tcPr>
            <w:tcW w:w="1276" w:type="dxa"/>
          </w:tcPr>
          <w:p w14:paraId="72D78FFA" w14:textId="3AC95865" w:rsidR="00435580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€ 39,94</w:t>
            </w:r>
          </w:p>
          <w:p w14:paraId="7D64C28B" w14:textId="16D15D31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F0EE0C" w14:textId="77777777" w:rsidR="00435158" w:rsidRDefault="00435158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1A8CA67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attività di gruppo:</w:t>
            </w:r>
          </w:p>
          <w:p w14:paraId="5163DD3A" w14:textId="33699BF9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processo: € 82,27 h/servizio</w:t>
            </w:r>
          </w:p>
        </w:tc>
        <w:tc>
          <w:tcPr>
            <w:tcW w:w="8930" w:type="dxa"/>
          </w:tcPr>
          <w:p w14:paraId="1F628B28" w14:textId="10457E55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>atto di servizio, firmato dal beneficiario e dai servizi competenti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per la misura e/o presa in carico centralizzata da parte dell’Amministrazione</w:t>
            </w:r>
            <w:r w:rsidR="00B915A5">
              <w:rPr>
                <w:rFonts w:asciiTheme="minorHAnsi" w:hAnsiTheme="minorHAnsi" w:cstheme="minorHAnsi"/>
              </w:rPr>
              <w:t>.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</w:p>
          <w:p w14:paraId="562A12E2" w14:textId="2C961C5E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4F40AC95" w14:textId="2AD4A4F7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7446F37F" w14:textId="77777777" w:rsidR="008F18CA" w:rsidRPr="008F18CA" w:rsidRDefault="008F18CA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76046C9" w14:textId="6B360042" w:rsidR="008F18CA" w:rsidRPr="008F18CA" w:rsidRDefault="008F18CA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</w:rPr>
            </w:pPr>
            <w:r w:rsidRPr="008F18CA">
              <w:rPr>
                <w:rFonts w:asciiTheme="minorHAnsi" w:hAnsiTheme="minorHAnsi" w:cstheme="minorHAnsi"/>
                <w:i/>
                <w:iCs/>
              </w:rPr>
      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 (aggiornato con Delibera ANPAL n. 13 del 18.12.23)</w:t>
            </w:r>
          </w:p>
        </w:tc>
      </w:tr>
      <w:bookmarkEnd w:id="2"/>
      <w:tr w:rsidR="00435580" w:rsidRPr="00457371" w14:paraId="4A775AD9" w14:textId="338854CD" w:rsidTr="00435158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CBBDD15" w14:textId="5E5FD0E3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F2)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4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Attivazione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del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pacing w:val="-2"/>
              </w:rPr>
              <w:t>tirocinio</w:t>
            </w:r>
          </w:p>
        </w:tc>
        <w:tc>
          <w:tcPr>
            <w:tcW w:w="992" w:type="dxa"/>
          </w:tcPr>
          <w:p w14:paraId="0D62F41C" w14:textId="63CB6FF9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P3 Max 10h</w:t>
            </w:r>
          </w:p>
          <w:p w14:paraId="7E1D53DB" w14:textId="01C7A9D8" w:rsidR="00435580" w:rsidRPr="00457371" w:rsidRDefault="00435580" w:rsidP="008965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P4 Max 16h</w:t>
            </w:r>
          </w:p>
        </w:tc>
        <w:tc>
          <w:tcPr>
            <w:tcW w:w="1701" w:type="dxa"/>
          </w:tcPr>
          <w:p w14:paraId="31EC3C9C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5</w:t>
            </w:r>
          </w:p>
          <w:p w14:paraId="2560F480" w14:textId="6A658F5C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n.5</w:t>
            </w:r>
          </w:p>
          <w:p w14:paraId="13908FB8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BE648AE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7F15F3" w14:textId="283B8DF5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C1BF8B" w14:textId="16DDF6ED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C569F80" w14:textId="0231D8F1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D5C52D7" w14:textId="075C5992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CE4F9C5" w14:textId="774F028F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221BDD" w14:textId="1093C72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4AE84D" w14:textId="24BE8500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C011F3A" w14:textId="1217BFD3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26CDA1" w14:textId="14BE156C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B489BB0" w14:textId="0B898569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5CFB1C9" w14:textId="7BE43F09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E53465C" w14:textId="5BBF2EA2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06CD664" w14:textId="7A69967D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FBF2349" w14:textId="22B97453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FB04E99" w14:textId="69C4112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1D21F1E" w14:textId="15008C9B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11ECD75" w14:textId="25BCCF5B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76BA555" w14:textId="57B28E76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1023E0" w14:textId="1E3D2E81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C2DD485" w14:textId="753EBAF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298A9D3" w14:textId="35B7A765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19D99D2" w14:textId="7622ECBF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E144F6" w14:textId="2A51B5F0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BBD8956" w14:textId="514A773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757C09B" w14:textId="7777777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EBC0C46" w14:textId="77777777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F8625C1" w14:textId="77777777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279E3D7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4626E1AF" w14:textId="4926A3C5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</w:tc>
        <w:tc>
          <w:tcPr>
            <w:tcW w:w="1276" w:type="dxa"/>
          </w:tcPr>
          <w:p w14:paraId="22DA8D9D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lastRenderedPageBreak/>
              <w:t>Per attività di Promozione/Attivazione</w:t>
            </w:r>
          </w:p>
          <w:p w14:paraId="357786B2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risultato sulla base </w:t>
            </w:r>
            <w:r w:rsidRPr="00457371">
              <w:rPr>
                <w:rFonts w:asciiTheme="minorHAnsi" w:hAnsiTheme="minorHAnsi" w:cstheme="minorHAnsi"/>
              </w:rPr>
              <w:lastRenderedPageBreak/>
              <w:t>dell’indice di svantaggio (In Gol</w:t>
            </w:r>
          </w:p>
          <w:p w14:paraId="45771927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corrispondono ai Percorsi)</w:t>
            </w:r>
          </w:p>
          <w:p w14:paraId="050CD9BE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Percorso 1 € 215,00</w:t>
            </w:r>
          </w:p>
          <w:p w14:paraId="590A0911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Percorso 2 € 322,50</w:t>
            </w:r>
          </w:p>
          <w:p w14:paraId="710AB01B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Percorso 3 € 430,00</w:t>
            </w:r>
          </w:p>
          <w:p w14:paraId="42130155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Percorso 4 € 537,50</w:t>
            </w:r>
          </w:p>
          <w:p w14:paraId="6594C035" w14:textId="2C071F7B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14A30A3" w14:textId="16389E2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AA14913" w14:textId="61348A9E" w:rsidR="00435580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7B6B839" w14:textId="045D91C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4AE2390" w14:textId="7796FB7D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63AE2BE" w14:textId="4C198870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A93FC72" w14:textId="6A48470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1AF0E8B" w14:textId="34B7E5A4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DF19907" w14:textId="315960CD" w:rsidR="008B7A2B" w:rsidRDefault="008B7A2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5BBA265" w14:textId="77777777" w:rsidR="00E44A46" w:rsidRDefault="00E44A46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69E91FD" w14:textId="77777777" w:rsidR="00435580" w:rsidRPr="00457371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Per tutoraggio/accompagnamento</w:t>
            </w:r>
          </w:p>
          <w:p w14:paraId="37EBA471" w14:textId="77777777" w:rsidR="00C24AF5" w:rsidRDefault="00435580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€ 39,94</w:t>
            </w:r>
          </w:p>
          <w:p w14:paraId="5CACCA6B" w14:textId="49CF7C98" w:rsidR="00D6126B" w:rsidRPr="00457371" w:rsidRDefault="00D6126B" w:rsidP="00977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8930" w:type="dxa"/>
          </w:tcPr>
          <w:p w14:paraId="44286014" w14:textId="11B4D51F" w:rsidR="00435580" w:rsidRDefault="00435580" w:rsidP="00B915A5">
            <w:pPr>
              <w:pStyle w:val="NormaleWeb"/>
              <w:spacing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u w:val="single"/>
              </w:rPr>
            </w:pPr>
            <w:r w:rsidRPr="001A1C88">
              <w:rPr>
                <w:rFonts w:asciiTheme="minorHAnsi" w:hAnsiTheme="minorHAnsi" w:cstheme="minorHAnsi"/>
                <w:u w:val="single"/>
              </w:rPr>
              <w:lastRenderedPageBreak/>
              <w:t>Rimborso all’ente promotore</w:t>
            </w:r>
          </w:p>
          <w:p w14:paraId="5D49927E" w14:textId="1CBF64F3" w:rsidR="00435580" w:rsidRPr="00163D69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163D69">
              <w:rPr>
                <w:rFonts w:asciiTheme="minorHAnsi" w:hAnsiTheme="minorHAnsi" w:cstheme="minorHAnsi"/>
                <w:b/>
                <w:bCs/>
              </w:rPr>
              <w:t>Parte a risultato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7102378" w14:textId="78FAC37F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A1C88">
              <w:rPr>
                <w:rFonts w:asciiTheme="minorHAnsi" w:hAnsiTheme="minorHAnsi" w:cstheme="minorHAnsi"/>
              </w:rPr>
              <w:t>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7BC78C1D" w14:textId="11B0E893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1A1C88">
              <w:rPr>
                <w:rFonts w:asciiTheme="minorHAnsi" w:hAnsiTheme="minorHAnsi" w:cstheme="minorHAnsi"/>
              </w:rPr>
              <w:t xml:space="preserve">opia del contratto di tirocinio, secondo la normativa vigente (ove </w:t>
            </w:r>
            <w:proofErr w:type="gramStart"/>
            <w:r w:rsidRPr="001A1C88">
              <w:rPr>
                <w:rFonts w:asciiTheme="minorHAnsi" w:hAnsiTheme="minorHAnsi" w:cstheme="minorHAnsi"/>
              </w:rPr>
              <w:t>previsto)/</w:t>
            </w:r>
            <w:proofErr w:type="gramEnd"/>
            <w:r w:rsidRPr="001A1C88">
              <w:rPr>
                <w:rFonts w:asciiTheme="minorHAnsi" w:hAnsiTheme="minorHAnsi" w:cstheme="minorHAnsi"/>
              </w:rPr>
              <w:t xml:space="preserve">convenzione di tirocinio e progetto formativo individuale ovvero copia delle comunicazioni obbligatorie o altra documentazione attestante l'avvenuta comunicazione dell'attivazione del contratto di lavoro (se </w:t>
            </w:r>
            <w:r w:rsidRPr="001A1C88">
              <w:rPr>
                <w:rFonts w:asciiTheme="minorHAnsi" w:hAnsiTheme="minorHAnsi" w:cstheme="minorHAnsi"/>
              </w:rPr>
              <w:lastRenderedPageBreak/>
              <w:t xml:space="preserve">prevista). Il contratto deve essere sottoscritto dal tirocinante, dal tutor/datore di lavoro e dal soggetto ospitante. </w:t>
            </w:r>
          </w:p>
          <w:p w14:paraId="4AD715F2" w14:textId="75907EB7" w:rsidR="00435580" w:rsidRPr="00163D69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163D69">
              <w:rPr>
                <w:rFonts w:asciiTheme="minorHAnsi" w:hAnsiTheme="minorHAnsi" w:cstheme="minorHAnsi"/>
                <w:b/>
                <w:bCs/>
              </w:rPr>
              <w:t>Parte a processo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E2F89A2" w14:textId="22113FD9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▪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50BFC206" w14:textId="77777777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  <w:p w14:paraId="221122A6" w14:textId="6783468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C0DED57" w14:textId="77777777" w:rsidR="00435580" w:rsidRPr="00C77045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it-IT"/>
              </w:rPr>
            </w:pPr>
            <w:r w:rsidRPr="00C77045">
              <w:rPr>
                <w:rFonts w:asciiTheme="minorHAnsi" w:eastAsia="Times New Roman" w:hAnsiTheme="minorHAnsi" w:cstheme="minorHAnsi"/>
                <w:sz w:val="24"/>
                <w:szCs w:val="24"/>
                <w:u w:val="single"/>
                <w:lang w:eastAsia="it-IT"/>
              </w:rPr>
              <w:t>Indennità di tirocinio</w:t>
            </w:r>
          </w:p>
          <w:p w14:paraId="783617EC" w14:textId="32E91F9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 beneficiario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056CAE36" w14:textId="73A43DA2" w:rsidR="00435580" w:rsidRPr="001A1C88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1A1C88">
              <w:rPr>
                <w:rFonts w:asciiTheme="minorHAnsi" w:hAnsiTheme="minorHAnsi" w:cstheme="minorHAnsi"/>
              </w:rPr>
              <w:t>opia del contratto di tirocinio, secondo la normativa vigente (ove previsto) /convenzione</w:t>
            </w:r>
          </w:p>
          <w:p w14:paraId="2F2A6DC6" w14:textId="3FBDD187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di tirocinio e progetto formativo individuale ovvero analoga </w:t>
            </w:r>
            <w:r>
              <w:rPr>
                <w:rFonts w:asciiTheme="minorHAnsi" w:hAnsiTheme="minorHAnsi" w:cstheme="minorHAnsi"/>
              </w:rPr>
              <w:t>d</w:t>
            </w:r>
            <w:r w:rsidRPr="001A1C88">
              <w:rPr>
                <w:rFonts w:asciiTheme="minorHAnsi" w:hAnsiTheme="minorHAnsi" w:cstheme="minorHAnsi"/>
              </w:rPr>
              <w:t>ocumentazione. Il contratto deve essere sottoscritto dal tirocinante, dal tutor/datore di lavoro e dal soggetto ospitante</w:t>
            </w:r>
            <w:r w:rsidR="00B915A5" w:rsidRPr="00B915A5">
              <w:rPr>
                <w:rFonts w:asciiTheme="minorHAnsi" w:hAnsiTheme="minorHAnsi" w:cstheme="minorHAnsi"/>
              </w:rPr>
              <w:t>.</w:t>
            </w:r>
          </w:p>
          <w:p w14:paraId="14CC098E" w14:textId="0445C479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1A1C88">
              <w:rPr>
                <w:rFonts w:asciiTheme="minorHAnsi" w:hAnsiTheme="minorHAnsi" w:cstheme="minorHAnsi"/>
              </w:rPr>
              <w:t>egistro delle presenze (da consegnare mensilmente per il pagamento mensile), oppure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A1C88">
              <w:rPr>
                <w:rFonts w:asciiTheme="minorHAnsi" w:hAnsiTheme="minorHAnsi" w:cstheme="minorHAnsi"/>
              </w:rPr>
              <w:t xml:space="preserve">documentazione comprovante l’effettiva realizzazione del tirocinio, sottoscritto dal datore di lavoro o dal </w:t>
            </w:r>
            <w:r w:rsidRPr="002B6220">
              <w:rPr>
                <w:rFonts w:asciiTheme="minorHAnsi" w:hAnsiTheme="minorHAnsi" w:cstheme="minorHAnsi"/>
              </w:rPr>
              <w:t>tutor/soggetto ospitante e dal beneficiario, opportunamente compilato e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2B6220">
              <w:rPr>
                <w:rFonts w:asciiTheme="minorHAnsi" w:hAnsiTheme="minorHAnsi" w:cstheme="minorHAnsi"/>
              </w:rPr>
              <w:t>reventivamente</w:t>
            </w:r>
            <w:r w:rsidRPr="001A1C88">
              <w:rPr>
                <w:rFonts w:asciiTheme="minorHAnsi" w:hAnsiTheme="minorHAnsi" w:cstheme="minorHAnsi"/>
              </w:rPr>
              <w:t xml:space="preserve"> vidimato (ove previsto). Quest’ultimo documento potrebbe anche essere un time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sheet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purché sottoscritto dal tirocinante, dal tutor/datore di lavoro e dal soggetto ospitante; </w:t>
            </w:r>
          </w:p>
          <w:p w14:paraId="59E9779D" w14:textId="215879C6" w:rsidR="00435580" w:rsidRPr="001A1C88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D</w:t>
            </w:r>
            <w:r w:rsidRPr="001A1C88">
              <w:rPr>
                <w:rFonts w:asciiTheme="minorHAnsi" w:hAnsiTheme="minorHAnsi" w:cstheme="minorHAnsi"/>
              </w:rPr>
              <w:t>ocumentazione comprovante l'avvenuto pagamento dell'indennità al destinatario (se</w:t>
            </w:r>
          </w:p>
          <w:p w14:paraId="6381CB9A" w14:textId="08635D18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prevista).</w:t>
            </w:r>
          </w:p>
          <w:p w14:paraId="66F71E7C" w14:textId="77777777" w:rsidR="008B7A2B" w:rsidRDefault="008B7A2B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D1EC9E7" w14:textId="377881FA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51F16BC" w14:textId="77777777" w:rsidR="008B7A2B" w:rsidRDefault="008B7A2B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1EEE565" w14:textId="1F5AB0DE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1A1C88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dell’Amministrazione, dai quali evincere la fascia di profilazione del beneficiario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29EBB876" w14:textId="179464BB" w:rsidR="00435580" w:rsidRDefault="00435580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>▪</w:t>
            </w:r>
            <w:r w:rsidRPr="00090D1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front</w:t>
            </w:r>
            <w:r w:rsidRPr="00090D11">
              <w:rPr>
                <w:rFonts w:asciiTheme="minorHAnsi" w:hAnsiTheme="minorHAnsi" w:cstheme="minorHAnsi"/>
              </w:rPr>
              <w:t>: documento che certifica le attività e le effettive ore di erogazione del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servizio, firmato dall’operatore e dal beneficiario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102A16C4" w14:textId="73B32369" w:rsidR="00435580" w:rsidRPr="001A1C88" w:rsidRDefault="00435580" w:rsidP="004351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90D1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090D11">
              <w:rPr>
                <w:rFonts w:asciiTheme="minorHAnsi" w:hAnsiTheme="minorHAnsi" w:cstheme="minorHAnsi"/>
              </w:rPr>
              <w:t xml:space="preserve">er le attività in </w:t>
            </w:r>
            <w:r w:rsidRPr="0052352A">
              <w:rPr>
                <w:rFonts w:asciiTheme="minorHAnsi" w:hAnsiTheme="minorHAnsi" w:cstheme="minorHAnsi"/>
                <w:i/>
                <w:iCs/>
              </w:rPr>
              <w:t>back office</w:t>
            </w:r>
            <w:r w:rsidRPr="00090D11">
              <w:rPr>
                <w:rFonts w:asciiTheme="minorHAnsi" w:hAnsiTheme="minorHAnsi" w:cstheme="minorHAnsi"/>
              </w:rPr>
              <w:t xml:space="preserve">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effettive ore di prestazione,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firmato dal responsabile dell’operatore che ha prestato 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90D11">
              <w:rPr>
                <w:rFonts w:asciiTheme="minorHAnsi" w:hAnsiTheme="minorHAnsi" w:cstheme="minorHAnsi"/>
              </w:rPr>
              <w:t>servizio.</w:t>
            </w:r>
          </w:p>
        </w:tc>
      </w:tr>
      <w:tr w:rsidR="00435580" w:rsidRPr="00457371" w14:paraId="6B150401" w14:textId="39B80BF6" w:rsidTr="004351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E50D86" w14:textId="66A7867C" w:rsidR="00435580" w:rsidRPr="00457371" w:rsidRDefault="00435580" w:rsidP="008965B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F3) Incontro Domanda Offerta</w:t>
            </w:r>
          </w:p>
        </w:tc>
        <w:tc>
          <w:tcPr>
            <w:tcW w:w="992" w:type="dxa"/>
          </w:tcPr>
          <w:p w14:paraId="7144AD96" w14:textId="77777777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5DE3C4D3" w14:textId="77777777" w:rsidR="00435580" w:rsidRPr="00457371" w:rsidRDefault="00435580" w:rsidP="004B1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3</w:t>
            </w:r>
          </w:p>
          <w:p w14:paraId="72C44083" w14:textId="0602B94F" w:rsidR="00435580" w:rsidRPr="00457371" w:rsidRDefault="00435580" w:rsidP="004B1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n.4</w:t>
            </w:r>
          </w:p>
        </w:tc>
        <w:tc>
          <w:tcPr>
            <w:tcW w:w="1276" w:type="dxa"/>
          </w:tcPr>
          <w:p w14:paraId="6DEBC684" w14:textId="099418A5" w:rsidR="00435580" w:rsidRPr="00457371" w:rsidRDefault="00435580" w:rsidP="0089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 xml:space="preserve">UCS a risultato sulla base dell’indice di svantaggio (In Gol corrispondono ai Percorsi) e della tipologia </w:t>
            </w:r>
            <w:r w:rsidRPr="001A1C88">
              <w:rPr>
                <w:rFonts w:asciiTheme="minorHAnsi" w:hAnsiTheme="minorHAnsi" w:cstheme="minorHAnsi"/>
              </w:rPr>
              <w:t>contrattuale (vedi tabella F3)</w:t>
            </w:r>
          </w:p>
        </w:tc>
        <w:tc>
          <w:tcPr>
            <w:tcW w:w="8930" w:type="dxa"/>
          </w:tcPr>
          <w:p w14:paraId="6E083BCE" w14:textId="03EDFFDD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>▪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FD6812">
              <w:rPr>
                <w:rFonts w:asciiTheme="minorHAnsi" w:hAnsiTheme="minorHAnsi" w:cstheme="minorHAnsi"/>
              </w:rPr>
              <w:t xml:space="preserve">atto di servizio, firmato dal </w:t>
            </w:r>
            <w:r>
              <w:rPr>
                <w:rFonts w:asciiTheme="minorHAnsi" w:hAnsiTheme="minorHAnsi" w:cstheme="minorHAnsi"/>
              </w:rPr>
              <w:t>beneficiario</w:t>
            </w:r>
            <w:r w:rsidRPr="00FD6812">
              <w:rPr>
                <w:rFonts w:asciiTheme="minorHAnsi" w:hAnsiTheme="minorHAnsi" w:cstheme="minorHAnsi"/>
              </w:rPr>
              <w:t xml:space="preserve"> e dai servizi competenti per la</w:t>
            </w:r>
            <w:r>
              <w:rPr>
                <w:rFonts w:asciiTheme="minorHAnsi" w:hAnsiTheme="minorHAnsi" w:cstheme="minorHAnsi"/>
              </w:rPr>
              <w:t xml:space="preserve"> misura</w:t>
            </w:r>
            <w:r w:rsidRPr="00FD6812">
              <w:rPr>
                <w:rFonts w:asciiTheme="minorHAnsi" w:hAnsiTheme="minorHAnsi" w:cstheme="minorHAnsi"/>
              </w:rPr>
              <w:t xml:space="preserve"> e/o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D6812">
              <w:rPr>
                <w:rFonts w:asciiTheme="minorHAnsi" w:hAnsiTheme="minorHAnsi" w:cstheme="minorHAnsi"/>
              </w:rPr>
              <w:t>presa in carico centralizzata da parte dell’Amministrazione, dai quali evincere la fascia di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D6812">
              <w:rPr>
                <w:rFonts w:asciiTheme="minorHAnsi" w:hAnsiTheme="minorHAnsi" w:cstheme="minorHAnsi"/>
              </w:rPr>
              <w:t xml:space="preserve">profilazione del </w:t>
            </w:r>
            <w:r>
              <w:rPr>
                <w:rFonts w:asciiTheme="minorHAnsi" w:hAnsiTheme="minorHAnsi" w:cstheme="minorHAnsi"/>
              </w:rPr>
              <w:t>beneficiario</w:t>
            </w:r>
            <w:r w:rsidR="00C24A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0A1FD37" w14:textId="7A938200" w:rsidR="00435580" w:rsidRPr="00FD6812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FD6812">
              <w:rPr>
                <w:rFonts w:asciiTheme="minorHAnsi" w:hAnsiTheme="minorHAnsi" w:cstheme="minorHAnsi"/>
              </w:rPr>
              <w:t xml:space="preserve">opia del contratto di lavoro ovvero copia delle comunicazioni obbligatorie o altra </w:t>
            </w:r>
          </w:p>
          <w:p w14:paraId="7D346A41" w14:textId="6A217B6B" w:rsidR="00435580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>documentazione attestante l'avvenuta comunicazione dell'attivazione del contratto di lavoro (se prevista)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64AF9D07" w14:textId="470544C0" w:rsidR="00435580" w:rsidRPr="00B14BD5" w:rsidRDefault="00435580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D6812">
              <w:rPr>
                <w:rFonts w:asciiTheme="minorHAnsi" w:hAnsiTheme="minorHAnsi" w:cstheme="minorHAnsi"/>
              </w:rPr>
              <w:t>▪</w:t>
            </w:r>
            <w:r>
              <w:rPr>
                <w:rFonts w:asciiTheme="minorHAnsi" w:hAnsiTheme="minorHAnsi" w:cstheme="minorHAnsi"/>
              </w:rPr>
              <w:t xml:space="preserve"> Ove pertinenti, d</w:t>
            </w:r>
            <w:r w:rsidRPr="00B14BD5">
              <w:rPr>
                <w:rFonts w:asciiTheme="minorHAnsi" w:hAnsiTheme="minorHAnsi" w:cstheme="minorHAnsi"/>
              </w:rPr>
              <w:t>ichiarazioni operatori e Informative Datore di lavoro e Azienda utilizzatrice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bookmarkEnd w:id="1"/>
    </w:tbl>
    <w:p w14:paraId="190C9E8E" w14:textId="142B61F7" w:rsidR="008B7A2B" w:rsidRDefault="008B7A2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69FA4EF" w14:textId="67614122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lastRenderedPageBreak/>
        <w:t>TABELLA F3 – UCS PER TIPO CONTRATTO E PERCORSO GOL *</w:t>
      </w:r>
    </w:p>
    <w:p w14:paraId="25872F4E" w14:textId="77777777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A risultato</w:t>
      </w:r>
    </w:p>
    <w:tbl>
      <w:tblPr>
        <w:tblStyle w:val="TableNormal"/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1102"/>
        <w:gridCol w:w="992"/>
        <w:gridCol w:w="992"/>
        <w:gridCol w:w="993"/>
      </w:tblGrid>
      <w:tr w:rsidR="00923658" w:rsidRPr="001A1C88" w14:paraId="2FA66742" w14:textId="77777777" w:rsidTr="00C24AF5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4E2E8BF1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1A1C88">
              <w:rPr>
                <w:rFonts w:asciiTheme="minorHAnsi" w:hAnsiTheme="minorHAnsi" w:cstheme="minorHAnsi"/>
                <w:b/>
              </w:rPr>
              <w:t>Categoria</w:t>
            </w:r>
            <w:proofErr w:type="spellEnd"/>
            <w:r w:rsidRPr="001A1C88">
              <w:rPr>
                <w:rFonts w:asciiTheme="minorHAnsi" w:hAnsiTheme="minorHAnsi" w:cstheme="minorHAnsi"/>
                <w:b/>
              </w:rPr>
              <w:t xml:space="preserve"> del </w:t>
            </w:r>
            <w:proofErr w:type="spellStart"/>
            <w:r w:rsidRPr="001A1C88">
              <w:rPr>
                <w:rFonts w:asciiTheme="minorHAnsi" w:hAnsiTheme="minorHAnsi" w:cstheme="minorHAnsi"/>
                <w:b/>
              </w:rPr>
              <w:t>Profilo</w:t>
            </w:r>
            <w:proofErr w:type="spellEnd"/>
          </w:p>
        </w:tc>
        <w:tc>
          <w:tcPr>
            <w:tcW w:w="1102" w:type="dxa"/>
          </w:tcPr>
          <w:p w14:paraId="6ABB76C3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992" w:type="dxa"/>
          </w:tcPr>
          <w:p w14:paraId="34C80B5B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992" w:type="dxa"/>
          </w:tcPr>
          <w:p w14:paraId="796866D7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P3</w:t>
            </w:r>
          </w:p>
        </w:tc>
        <w:tc>
          <w:tcPr>
            <w:tcW w:w="993" w:type="dxa"/>
          </w:tcPr>
          <w:p w14:paraId="353E3C91" w14:textId="77777777" w:rsidR="00923658" w:rsidRPr="001A1C8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1A1C88">
              <w:rPr>
                <w:rFonts w:asciiTheme="minorHAnsi" w:hAnsiTheme="minorHAnsi" w:cstheme="minorHAnsi"/>
                <w:b/>
              </w:rPr>
              <w:t>P4</w:t>
            </w:r>
          </w:p>
        </w:tc>
      </w:tr>
      <w:tr w:rsidR="00923658" w:rsidRPr="001A1C88" w14:paraId="6A7FFF75" w14:textId="77777777" w:rsidTr="00C24AF5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6FF502AC" w14:textId="751D5093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indeterminato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I e III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livello</w:t>
            </w:r>
            <w:proofErr w:type="spellEnd"/>
          </w:p>
        </w:tc>
        <w:tc>
          <w:tcPr>
            <w:tcW w:w="1102" w:type="dxa"/>
          </w:tcPr>
          <w:p w14:paraId="2574706E" w14:textId="42383AAF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1612,50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7F09EDD2" w14:textId="6BF2178C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2150,00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3AF58488" w14:textId="5DE26DAB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2687,50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77EA16F7" w14:textId="4F31F8A7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3225,00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923658" w:rsidRPr="001A1C88" w14:paraId="1EAD4CDC" w14:textId="77777777" w:rsidTr="00C24AF5">
        <w:trPr>
          <w:trHeight w:val="449"/>
        </w:trPr>
        <w:tc>
          <w:tcPr>
            <w:tcW w:w="4728" w:type="dxa"/>
            <w:tcBorders>
              <w:left w:val="single" w:sz="4" w:space="0" w:color="000000"/>
            </w:tcBorders>
          </w:tcPr>
          <w:p w14:paraId="5B069DE0" w14:textId="44240888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di II </w:t>
            </w:r>
            <w:proofErr w:type="spellStart"/>
            <w:r w:rsidRPr="001A1C88">
              <w:rPr>
                <w:rFonts w:asciiTheme="minorHAnsi" w:hAnsiTheme="minorHAnsi" w:cstheme="minorHAnsi"/>
              </w:rPr>
              <w:t>livello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≥ 12 </w:t>
            </w:r>
            <w:proofErr w:type="spellStart"/>
            <w:r w:rsidRPr="001A1C88">
              <w:rPr>
                <w:rFonts w:asciiTheme="minorHAnsi" w:hAnsiTheme="minorHAnsi" w:cstheme="minorHAnsi"/>
              </w:rPr>
              <w:t>mesi</w:t>
            </w:r>
            <w:proofErr w:type="spellEnd"/>
          </w:p>
        </w:tc>
        <w:tc>
          <w:tcPr>
            <w:tcW w:w="1102" w:type="dxa"/>
          </w:tcPr>
          <w:p w14:paraId="27E37A5C" w14:textId="4B294784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1075,00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5CD9E90C" w14:textId="6956148A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1397,50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2ECE5218" w14:textId="1BE1957E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1720,00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3C30294D" w14:textId="54E604FA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2150,00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  <w:tr w:rsidR="00923658" w:rsidRPr="001A1C88" w14:paraId="055CC952" w14:textId="77777777" w:rsidTr="00C24AF5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796A5E3F" w14:textId="77777777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1A1C8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1A1C88">
              <w:rPr>
                <w:rFonts w:asciiTheme="minorHAnsi" w:hAnsiTheme="minorHAnsi" w:cstheme="minorHAnsi"/>
              </w:rPr>
              <w:t>determinato</w:t>
            </w:r>
            <w:proofErr w:type="spellEnd"/>
            <w:r w:rsidRPr="001A1C88">
              <w:rPr>
                <w:rFonts w:asciiTheme="minorHAnsi" w:hAnsiTheme="minorHAnsi" w:cstheme="minorHAnsi"/>
              </w:rPr>
              <w:t xml:space="preserve"> 6-12 </w:t>
            </w:r>
            <w:proofErr w:type="spellStart"/>
            <w:r w:rsidRPr="001A1C88">
              <w:rPr>
                <w:rFonts w:asciiTheme="minorHAnsi" w:hAnsiTheme="minorHAnsi" w:cstheme="minorHAnsi"/>
              </w:rPr>
              <w:t>mesi</w:t>
            </w:r>
            <w:proofErr w:type="spellEnd"/>
          </w:p>
        </w:tc>
        <w:tc>
          <w:tcPr>
            <w:tcW w:w="1102" w:type="dxa"/>
          </w:tcPr>
          <w:p w14:paraId="00AE9E49" w14:textId="468E1916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645,00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45FB12B0" w14:textId="4DD62CDD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860,00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2" w:type="dxa"/>
          </w:tcPr>
          <w:p w14:paraId="4C08BE4F" w14:textId="255601E3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1075,00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  <w:tc>
          <w:tcPr>
            <w:tcW w:w="993" w:type="dxa"/>
          </w:tcPr>
          <w:p w14:paraId="0679AFE0" w14:textId="4225B74F" w:rsidR="00923658" w:rsidRPr="001A1C88" w:rsidRDefault="00923658" w:rsidP="00923658">
            <w:pPr>
              <w:rPr>
                <w:rFonts w:asciiTheme="minorHAnsi" w:hAnsiTheme="minorHAnsi" w:cstheme="minorHAnsi"/>
              </w:rPr>
            </w:pPr>
            <w:r w:rsidRPr="001A1C88">
              <w:rPr>
                <w:rFonts w:asciiTheme="minorHAnsi" w:hAnsiTheme="minorHAnsi" w:cstheme="minorHAnsi"/>
              </w:rPr>
              <w:t xml:space="preserve">1290,00 </w:t>
            </w:r>
            <w:r w:rsidRPr="001A1C88">
              <w:rPr>
                <w:rFonts w:asciiTheme="minorHAnsi" w:hAnsiTheme="minorHAnsi" w:cstheme="minorHAnsi"/>
                <w:lang w:val="it-IT"/>
              </w:rPr>
              <w:t>€</w:t>
            </w:r>
          </w:p>
        </w:tc>
      </w:tr>
    </w:tbl>
    <w:p w14:paraId="535FBA40" w14:textId="30E86371" w:rsidR="00923658" w:rsidRPr="001A1C88" w:rsidRDefault="00923658" w:rsidP="00923658">
      <w:pPr>
        <w:rPr>
          <w:rFonts w:asciiTheme="minorHAnsi" w:hAnsiTheme="minorHAnsi" w:cstheme="minorHAnsi"/>
        </w:rPr>
      </w:pPr>
      <w:r w:rsidRPr="001A1C88">
        <w:rPr>
          <w:rFonts w:asciiTheme="minorHAnsi" w:hAnsiTheme="minorHAnsi" w:cstheme="minorHAnsi"/>
        </w:rPr>
        <w:t>* Atto delegato 702, UCS della misura 3 applicata a “operazioni simili” intese come comprendenti le operazioni con attività simili a quelle della misura 3 del PON IOG ma con gruppi di destinatari diversi.</w:t>
      </w:r>
    </w:p>
    <w:p w14:paraId="5E3BB34D" w14:textId="335A753A" w:rsidR="00923658" w:rsidRPr="001A1C88" w:rsidRDefault="00923658" w:rsidP="00923658">
      <w:pPr>
        <w:rPr>
          <w:rFonts w:asciiTheme="minorHAnsi" w:hAnsiTheme="minorHAnsi" w:cstheme="minorHAnsi"/>
        </w:rPr>
      </w:pPr>
    </w:p>
    <w:p w14:paraId="30500D42" w14:textId="77777777" w:rsidR="00923658" w:rsidRPr="001A1C88" w:rsidRDefault="00923658" w:rsidP="00923658">
      <w:pPr>
        <w:rPr>
          <w:rFonts w:asciiTheme="minorHAnsi" w:hAnsiTheme="minorHAnsi" w:cstheme="minorHAnsi"/>
        </w:rPr>
      </w:pPr>
    </w:p>
    <w:p w14:paraId="024501A7" w14:textId="77777777" w:rsidR="00923658" w:rsidRPr="001A1C88" w:rsidRDefault="00923658" w:rsidP="00923658">
      <w:pPr>
        <w:rPr>
          <w:rFonts w:asciiTheme="minorHAnsi" w:hAnsiTheme="minorHAnsi" w:cstheme="minorHAnsi"/>
        </w:rPr>
      </w:pPr>
      <w:bookmarkStart w:id="3" w:name="_Hlk167965284"/>
      <w:r w:rsidRPr="001A1C88">
        <w:rPr>
          <w:rFonts w:asciiTheme="minorHAnsi" w:hAnsiTheme="minorHAnsi" w:cstheme="minorHAnsi"/>
        </w:rPr>
        <w:t>Gli importi andranno riconsiderati al ribasso in ragione di una quota di servizio remunerato a processo del LEP F1</w:t>
      </w:r>
    </w:p>
    <w:p w14:paraId="2C5D0683" w14:textId="77777777" w:rsidR="00923658" w:rsidRPr="001A1C8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TABELLA F3 – UCS PER TIPO CONTRATTO E PERCORSO GOL</w:t>
      </w:r>
    </w:p>
    <w:p w14:paraId="07CF94D4" w14:textId="77777777" w:rsidR="00923658" w:rsidRPr="00923658" w:rsidRDefault="00923658" w:rsidP="00923658">
      <w:pPr>
        <w:rPr>
          <w:rFonts w:asciiTheme="minorHAnsi" w:hAnsiTheme="minorHAnsi" w:cstheme="minorHAnsi"/>
          <w:b/>
        </w:rPr>
      </w:pPr>
      <w:r w:rsidRPr="001A1C88">
        <w:rPr>
          <w:rFonts w:asciiTheme="minorHAnsi" w:hAnsiTheme="minorHAnsi" w:cstheme="minorHAnsi"/>
          <w:b/>
        </w:rPr>
        <w:t>Massimali per la parte a risultato</w:t>
      </w:r>
    </w:p>
    <w:tbl>
      <w:tblPr>
        <w:tblStyle w:val="TableNormal"/>
        <w:tblW w:w="0" w:type="auto"/>
        <w:tblInd w:w="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1102"/>
        <w:gridCol w:w="992"/>
        <w:gridCol w:w="992"/>
        <w:gridCol w:w="993"/>
      </w:tblGrid>
      <w:tr w:rsidR="00923658" w:rsidRPr="00923658" w14:paraId="7241C5C9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418D4D33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923658">
              <w:rPr>
                <w:rFonts w:asciiTheme="minorHAnsi" w:hAnsiTheme="minorHAnsi" w:cstheme="minorHAnsi"/>
                <w:b/>
              </w:rPr>
              <w:t>Categoria</w:t>
            </w:r>
            <w:proofErr w:type="spellEnd"/>
            <w:r w:rsidRPr="00923658">
              <w:rPr>
                <w:rFonts w:asciiTheme="minorHAnsi" w:hAnsiTheme="minorHAnsi" w:cstheme="minorHAnsi"/>
                <w:b/>
              </w:rPr>
              <w:t xml:space="preserve"> del </w:t>
            </w:r>
            <w:proofErr w:type="spellStart"/>
            <w:r w:rsidRPr="00923658">
              <w:rPr>
                <w:rFonts w:asciiTheme="minorHAnsi" w:hAnsiTheme="minorHAnsi" w:cstheme="minorHAnsi"/>
                <w:b/>
              </w:rPr>
              <w:t>Profilo</w:t>
            </w:r>
            <w:proofErr w:type="spellEnd"/>
          </w:p>
        </w:tc>
        <w:tc>
          <w:tcPr>
            <w:tcW w:w="1102" w:type="dxa"/>
          </w:tcPr>
          <w:p w14:paraId="64D7829B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992" w:type="dxa"/>
          </w:tcPr>
          <w:p w14:paraId="3ABA4F6C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992" w:type="dxa"/>
          </w:tcPr>
          <w:p w14:paraId="1885B748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P3</w:t>
            </w:r>
          </w:p>
        </w:tc>
        <w:tc>
          <w:tcPr>
            <w:tcW w:w="993" w:type="dxa"/>
          </w:tcPr>
          <w:p w14:paraId="5CD4FED9" w14:textId="77777777" w:rsidR="00923658" w:rsidRPr="00923658" w:rsidRDefault="00923658" w:rsidP="00923658">
            <w:pPr>
              <w:rPr>
                <w:rFonts w:asciiTheme="minorHAnsi" w:hAnsiTheme="minorHAnsi" w:cstheme="minorHAnsi"/>
                <w:b/>
              </w:rPr>
            </w:pPr>
            <w:r w:rsidRPr="00923658">
              <w:rPr>
                <w:rFonts w:asciiTheme="minorHAnsi" w:hAnsiTheme="minorHAnsi" w:cstheme="minorHAnsi"/>
                <w:b/>
              </w:rPr>
              <w:t>P4</w:t>
            </w:r>
          </w:p>
        </w:tc>
      </w:tr>
      <w:tr w:rsidR="00923658" w:rsidRPr="00923658" w14:paraId="4937A150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604DB2FE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923658">
              <w:rPr>
                <w:rFonts w:asciiTheme="minorHAnsi" w:hAnsiTheme="minorHAnsi" w:cstheme="minorHAnsi"/>
              </w:rPr>
              <w:t>Durata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max per LEP F1</w:t>
            </w:r>
          </w:p>
        </w:tc>
        <w:tc>
          <w:tcPr>
            <w:tcW w:w="1102" w:type="dxa"/>
          </w:tcPr>
          <w:p w14:paraId="1FD8A799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10 h</w:t>
            </w:r>
          </w:p>
        </w:tc>
        <w:tc>
          <w:tcPr>
            <w:tcW w:w="992" w:type="dxa"/>
          </w:tcPr>
          <w:p w14:paraId="55A24C95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10 h</w:t>
            </w:r>
          </w:p>
        </w:tc>
        <w:tc>
          <w:tcPr>
            <w:tcW w:w="992" w:type="dxa"/>
          </w:tcPr>
          <w:p w14:paraId="4E60CC37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15 h</w:t>
            </w:r>
          </w:p>
        </w:tc>
        <w:tc>
          <w:tcPr>
            <w:tcW w:w="993" w:type="dxa"/>
          </w:tcPr>
          <w:p w14:paraId="72873CE2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20h</w:t>
            </w:r>
          </w:p>
        </w:tc>
      </w:tr>
      <w:tr w:rsidR="00923658" w:rsidRPr="00923658" w14:paraId="4C6CDAB7" w14:textId="77777777" w:rsidTr="00923658">
        <w:trPr>
          <w:trHeight w:val="279"/>
        </w:trPr>
        <w:tc>
          <w:tcPr>
            <w:tcW w:w="4728" w:type="dxa"/>
            <w:tcBorders>
              <w:left w:val="single" w:sz="4" w:space="0" w:color="000000"/>
            </w:tcBorders>
          </w:tcPr>
          <w:p w14:paraId="76345399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n. ore x 39,94 euro</w:t>
            </w:r>
          </w:p>
        </w:tc>
        <w:tc>
          <w:tcPr>
            <w:tcW w:w="1102" w:type="dxa"/>
          </w:tcPr>
          <w:p w14:paraId="5078171B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399,40 €</w:t>
            </w:r>
          </w:p>
        </w:tc>
        <w:tc>
          <w:tcPr>
            <w:tcW w:w="992" w:type="dxa"/>
          </w:tcPr>
          <w:p w14:paraId="2A1B50D5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399,40 €</w:t>
            </w:r>
          </w:p>
        </w:tc>
        <w:tc>
          <w:tcPr>
            <w:tcW w:w="992" w:type="dxa"/>
          </w:tcPr>
          <w:p w14:paraId="74F8D60A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599,10 €</w:t>
            </w:r>
          </w:p>
        </w:tc>
        <w:tc>
          <w:tcPr>
            <w:tcW w:w="993" w:type="dxa"/>
          </w:tcPr>
          <w:p w14:paraId="09383599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798,80 €</w:t>
            </w:r>
          </w:p>
        </w:tc>
      </w:tr>
      <w:tr w:rsidR="00923658" w:rsidRPr="00923658" w14:paraId="71BF8751" w14:textId="77777777" w:rsidTr="00923658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7773945D" w14:textId="5FAE9CC8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proofErr w:type="spellStart"/>
            <w:r w:rsidRPr="0092365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a tempo </w:t>
            </w:r>
            <w:proofErr w:type="spellStart"/>
            <w:r w:rsidRPr="00923658">
              <w:rPr>
                <w:rFonts w:asciiTheme="minorHAnsi" w:hAnsiTheme="minorHAnsi" w:cstheme="minorHAnsi"/>
              </w:rPr>
              <w:t>indeterminato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923658">
              <w:rPr>
                <w:rFonts w:asciiTheme="minorHAnsi" w:hAnsiTheme="minorHAnsi" w:cstheme="minorHAnsi"/>
              </w:rPr>
              <w:t>contratto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923658">
              <w:rPr>
                <w:rFonts w:asciiTheme="minorHAnsi" w:hAnsiTheme="minorHAnsi" w:cstheme="minorHAnsi"/>
              </w:rPr>
              <w:t>apprendistato</w:t>
            </w:r>
            <w:proofErr w:type="spellEnd"/>
            <w:r w:rsidRPr="00923658">
              <w:rPr>
                <w:rFonts w:asciiTheme="minorHAnsi" w:hAnsiTheme="minorHAnsi" w:cstheme="minorHAnsi"/>
              </w:rPr>
              <w:t xml:space="preserve"> di I</w:t>
            </w:r>
            <w:r w:rsidRPr="00457371">
              <w:rPr>
                <w:rFonts w:asciiTheme="minorHAnsi" w:hAnsiTheme="minorHAnsi" w:cstheme="minorHAnsi"/>
              </w:rPr>
              <w:t xml:space="preserve"> </w:t>
            </w:r>
            <w:r w:rsidRPr="00923658">
              <w:rPr>
                <w:rFonts w:asciiTheme="minorHAnsi" w:hAnsiTheme="minorHAnsi" w:cstheme="minorHAnsi"/>
              </w:rPr>
              <w:t xml:space="preserve">e III </w:t>
            </w:r>
            <w:proofErr w:type="spellStart"/>
            <w:r w:rsidRPr="00923658">
              <w:rPr>
                <w:rFonts w:asciiTheme="minorHAnsi" w:hAnsiTheme="minorHAnsi" w:cstheme="minorHAnsi"/>
              </w:rPr>
              <w:t>livello</w:t>
            </w:r>
            <w:proofErr w:type="spellEnd"/>
          </w:p>
        </w:tc>
        <w:tc>
          <w:tcPr>
            <w:tcW w:w="1102" w:type="dxa"/>
          </w:tcPr>
          <w:p w14:paraId="280FAA06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1.213,10 €</w:t>
            </w:r>
          </w:p>
        </w:tc>
        <w:tc>
          <w:tcPr>
            <w:tcW w:w="992" w:type="dxa"/>
          </w:tcPr>
          <w:p w14:paraId="7BFA73EE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1.750,60 €</w:t>
            </w:r>
          </w:p>
        </w:tc>
        <w:tc>
          <w:tcPr>
            <w:tcW w:w="992" w:type="dxa"/>
          </w:tcPr>
          <w:p w14:paraId="523E63CD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2.088,40 €</w:t>
            </w:r>
          </w:p>
        </w:tc>
        <w:tc>
          <w:tcPr>
            <w:tcW w:w="993" w:type="dxa"/>
          </w:tcPr>
          <w:p w14:paraId="3E879081" w14:textId="77777777" w:rsidR="00923658" w:rsidRPr="00923658" w:rsidRDefault="00923658" w:rsidP="00923658">
            <w:pPr>
              <w:rPr>
                <w:rFonts w:asciiTheme="minorHAnsi" w:hAnsiTheme="minorHAnsi" w:cstheme="minorHAnsi"/>
              </w:rPr>
            </w:pPr>
            <w:r w:rsidRPr="00923658">
              <w:rPr>
                <w:rFonts w:asciiTheme="minorHAnsi" w:hAnsiTheme="minorHAnsi" w:cstheme="minorHAnsi"/>
              </w:rPr>
              <w:t>2.426,20 €</w:t>
            </w:r>
          </w:p>
        </w:tc>
      </w:tr>
      <w:tr w:rsidR="00923658" w:rsidRPr="00457371" w14:paraId="0C6F76C5" w14:textId="77777777" w:rsidTr="00923658">
        <w:trPr>
          <w:trHeight w:val="450"/>
        </w:trPr>
        <w:tc>
          <w:tcPr>
            <w:tcW w:w="4728" w:type="dxa"/>
            <w:tcBorders>
              <w:left w:val="single" w:sz="4" w:space="0" w:color="000000"/>
            </w:tcBorders>
          </w:tcPr>
          <w:p w14:paraId="45EA714B" w14:textId="71CBF1C0" w:rsidR="00923658" w:rsidRPr="00457371" w:rsidRDefault="00923658" w:rsidP="00923658">
            <w:pPr>
              <w:pStyle w:val="TableParagraph"/>
              <w:spacing w:before="7"/>
              <w:ind w:left="39"/>
              <w:rPr>
                <w:rFonts w:asciiTheme="minorHAnsi" w:hAnsiTheme="minorHAnsi" w:cstheme="minorHAnsi"/>
                <w:szCs w:val="32"/>
              </w:rPr>
            </w:pP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Apprendistato</w:t>
            </w:r>
            <w:proofErr w:type="spellEnd"/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di</w:t>
            </w:r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II</w:t>
            </w:r>
            <w:r w:rsidRPr="00457371">
              <w:rPr>
                <w:rFonts w:asciiTheme="minorHAnsi" w:hAnsiTheme="minorHAnsi" w:cstheme="minorHAnsi"/>
                <w:spacing w:val="-3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livello</w:t>
            </w:r>
            <w:proofErr w:type="spellEnd"/>
            <w:r w:rsidRPr="00457371">
              <w:rPr>
                <w:rFonts w:asciiTheme="minorHAnsi" w:hAnsiTheme="minorHAnsi" w:cstheme="minorHAnsi"/>
                <w:szCs w:val="32"/>
              </w:rPr>
              <w:t xml:space="preserve"> e</w:t>
            </w:r>
            <w:r w:rsidRPr="00457371">
              <w:rPr>
                <w:rFonts w:asciiTheme="minorHAnsi" w:hAnsiTheme="minorHAnsi" w:cstheme="minorHAnsi"/>
                <w:spacing w:val="-5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contratto</w:t>
            </w:r>
            <w:proofErr w:type="spellEnd"/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a</w:t>
            </w:r>
            <w:r w:rsidRPr="00457371">
              <w:rPr>
                <w:rFonts w:asciiTheme="minorHAnsi" w:hAnsiTheme="minorHAnsi" w:cstheme="minorHAnsi"/>
                <w:spacing w:val="-2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 xml:space="preserve">tempo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determinato</w:t>
            </w:r>
            <w:proofErr w:type="spellEnd"/>
            <w:r w:rsidRPr="00457371">
              <w:rPr>
                <w:rFonts w:asciiTheme="minorHAnsi" w:hAnsiTheme="minorHAnsi" w:cstheme="minorHAnsi"/>
                <w:szCs w:val="32"/>
              </w:rPr>
              <w:t xml:space="preserve"> ≥</w:t>
            </w:r>
            <w:r w:rsidRPr="00457371">
              <w:rPr>
                <w:rFonts w:asciiTheme="minorHAnsi" w:hAnsiTheme="minorHAnsi" w:cstheme="minorHAnsi"/>
                <w:spacing w:val="-5"/>
                <w:szCs w:val="32"/>
              </w:rPr>
              <w:t xml:space="preserve"> 12 </w:t>
            </w:r>
            <w:proofErr w:type="spellStart"/>
            <w:r w:rsidRPr="00457371">
              <w:rPr>
                <w:rFonts w:asciiTheme="minorHAnsi" w:hAnsiTheme="minorHAnsi" w:cstheme="minorHAnsi"/>
                <w:spacing w:val="-4"/>
                <w:szCs w:val="32"/>
              </w:rPr>
              <w:t>mesi</w:t>
            </w:r>
            <w:proofErr w:type="spellEnd"/>
          </w:p>
        </w:tc>
        <w:tc>
          <w:tcPr>
            <w:tcW w:w="1102" w:type="dxa"/>
          </w:tcPr>
          <w:p w14:paraId="4E093252" w14:textId="0B187901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675,60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51DC5917" w14:textId="44E6CE9E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998,10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0D52B760" w14:textId="65914BAA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1.120,90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3" w:type="dxa"/>
          </w:tcPr>
          <w:p w14:paraId="3951A68E" w14:textId="1210AD33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1.351,20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</w:tr>
      <w:tr w:rsidR="00923658" w:rsidRPr="00457371" w14:paraId="793A5217" w14:textId="77777777" w:rsidTr="00FD6812">
        <w:trPr>
          <w:trHeight w:val="372"/>
        </w:trPr>
        <w:tc>
          <w:tcPr>
            <w:tcW w:w="4728" w:type="dxa"/>
            <w:tcBorders>
              <w:left w:val="single" w:sz="4" w:space="0" w:color="000000"/>
            </w:tcBorders>
          </w:tcPr>
          <w:p w14:paraId="29D12005" w14:textId="4D6C4147" w:rsidR="00923658" w:rsidRPr="00457371" w:rsidRDefault="00923658" w:rsidP="00923658">
            <w:pPr>
              <w:pStyle w:val="TableParagraph"/>
              <w:spacing w:before="7"/>
              <w:ind w:left="39"/>
              <w:rPr>
                <w:rFonts w:asciiTheme="minorHAnsi" w:hAnsiTheme="minorHAnsi" w:cstheme="minorHAnsi"/>
                <w:szCs w:val="32"/>
              </w:rPr>
            </w:pP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Contratto</w:t>
            </w:r>
            <w:proofErr w:type="spellEnd"/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a</w:t>
            </w:r>
            <w:r w:rsidRPr="00457371">
              <w:rPr>
                <w:rFonts w:asciiTheme="minorHAnsi" w:hAnsiTheme="minorHAnsi" w:cstheme="minorHAnsi"/>
                <w:spacing w:val="-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tempo</w:t>
            </w:r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zCs w:val="32"/>
              </w:rPr>
              <w:t>determinato</w:t>
            </w:r>
            <w:proofErr w:type="spellEnd"/>
            <w:r w:rsidRPr="00457371">
              <w:rPr>
                <w:rFonts w:asciiTheme="minorHAnsi" w:hAnsiTheme="minorHAnsi" w:cstheme="minorHAnsi"/>
                <w:spacing w:val="1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zCs w:val="32"/>
              </w:rPr>
              <w:t>6-12</w:t>
            </w:r>
            <w:r w:rsidRPr="00457371">
              <w:rPr>
                <w:rFonts w:asciiTheme="minorHAnsi" w:hAnsiTheme="minorHAnsi" w:cstheme="minorHAnsi"/>
                <w:spacing w:val="4"/>
                <w:szCs w:val="32"/>
              </w:rPr>
              <w:t xml:space="preserve"> </w:t>
            </w:r>
            <w:proofErr w:type="spellStart"/>
            <w:r w:rsidRPr="00457371">
              <w:rPr>
                <w:rFonts w:asciiTheme="minorHAnsi" w:hAnsiTheme="minorHAnsi" w:cstheme="minorHAnsi"/>
                <w:spacing w:val="-4"/>
                <w:szCs w:val="32"/>
              </w:rPr>
              <w:t>mesi</w:t>
            </w:r>
            <w:proofErr w:type="spellEnd"/>
          </w:p>
        </w:tc>
        <w:tc>
          <w:tcPr>
            <w:tcW w:w="1102" w:type="dxa"/>
          </w:tcPr>
          <w:p w14:paraId="56C636A8" w14:textId="4D11239F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245,60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0D2BB8E1" w14:textId="25907B02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460,60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2" w:type="dxa"/>
          </w:tcPr>
          <w:p w14:paraId="61604E27" w14:textId="32CBB2F3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475,90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  <w:tc>
          <w:tcPr>
            <w:tcW w:w="993" w:type="dxa"/>
          </w:tcPr>
          <w:p w14:paraId="46A313C5" w14:textId="4B9CE919" w:rsidR="00923658" w:rsidRPr="00457371" w:rsidRDefault="00923658" w:rsidP="00923658">
            <w:pPr>
              <w:rPr>
                <w:rFonts w:asciiTheme="minorHAnsi" w:hAnsiTheme="minorHAnsi" w:cstheme="minorHAnsi"/>
                <w:szCs w:val="32"/>
              </w:rPr>
            </w:pPr>
            <w:r w:rsidRPr="00457371">
              <w:rPr>
                <w:rFonts w:asciiTheme="minorHAnsi" w:hAnsiTheme="minorHAnsi" w:cstheme="minorHAnsi"/>
                <w:szCs w:val="32"/>
              </w:rPr>
              <w:t>491,20</w:t>
            </w:r>
            <w:r w:rsidRPr="00457371">
              <w:rPr>
                <w:rFonts w:asciiTheme="minorHAnsi" w:hAnsiTheme="minorHAnsi" w:cstheme="minorHAnsi"/>
                <w:spacing w:val="13"/>
                <w:szCs w:val="32"/>
              </w:rPr>
              <w:t xml:space="preserve"> </w:t>
            </w:r>
            <w:r w:rsidRPr="00457371">
              <w:rPr>
                <w:rFonts w:asciiTheme="minorHAnsi" w:hAnsiTheme="minorHAnsi" w:cstheme="minorHAnsi"/>
                <w:spacing w:val="-10"/>
                <w:szCs w:val="32"/>
              </w:rPr>
              <w:t>€</w:t>
            </w:r>
          </w:p>
        </w:tc>
      </w:tr>
    </w:tbl>
    <w:p w14:paraId="12F51A58" w14:textId="60006674" w:rsidR="00923658" w:rsidRPr="00457371" w:rsidRDefault="00923658" w:rsidP="00923658">
      <w:pPr>
        <w:rPr>
          <w:rFonts w:asciiTheme="minorHAnsi" w:hAnsiTheme="minorHAnsi" w:cstheme="minorHAnsi"/>
        </w:rPr>
      </w:pPr>
    </w:p>
    <w:p w14:paraId="336E0D06" w14:textId="18C98921" w:rsidR="008119C1" w:rsidRDefault="00057259" w:rsidP="0058310F">
      <w:pPr>
        <w:jc w:val="both"/>
        <w:rPr>
          <w:rFonts w:asciiTheme="minorHAnsi" w:hAnsiTheme="minorHAnsi" w:cstheme="minorHAnsi"/>
        </w:rPr>
      </w:pPr>
      <w:r w:rsidRPr="00057259">
        <w:rPr>
          <w:rFonts w:asciiTheme="minorHAnsi" w:hAnsiTheme="minorHAnsi" w:cstheme="minorHAnsi"/>
        </w:rPr>
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F3.) (aggiornato con Delibera ANPAL n. 13 del 18.12.23)</w:t>
      </w:r>
      <w:r>
        <w:rPr>
          <w:rFonts w:asciiTheme="minorHAnsi" w:hAnsiTheme="minorHAnsi" w:cstheme="minorHAnsi"/>
        </w:rPr>
        <w:t xml:space="preserve">. </w:t>
      </w:r>
    </w:p>
    <w:p w14:paraId="069E635A" w14:textId="05561531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5277B3B2" w14:textId="553584A9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012F2ECD" w14:textId="0A231510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7EEBCF31" w14:textId="77777777" w:rsidR="008B7A2B" w:rsidRDefault="008B7A2B" w:rsidP="0058310F">
      <w:pPr>
        <w:jc w:val="both"/>
        <w:rPr>
          <w:rFonts w:asciiTheme="minorHAnsi" w:hAnsiTheme="minorHAnsi" w:cstheme="minorHAnsi"/>
        </w:rPr>
      </w:pPr>
    </w:p>
    <w:p w14:paraId="508666AD" w14:textId="77777777" w:rsidR="00557CC4" w:rsidRDefault="00557CC4" w:rsidP="0058310F">
      <w:pPr>
        <w:jc w:val="both"/>
        <w:rPr>
          <w:rFonts w:asciiTheme="minorHAnsi" w:hAnsiTheme="minorHAnsi" w:cstheme="minorHAnsi"/>
        </w:rPr>
      </w:pPr>
    </w:p>
    <w:tbl>
      <w:tblPr>
        <w:tblStyle w:val="Tabellagriglia4-colore1"/>
        <w:tblW w:w="14596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559"/>
        <w:gridCol w:w="1843"/>
        <w:gridCol w:w="7938"/>
      </w:tblGrid>
      <w:tr w:rsidR="00E44A46" w:rsidRPr="00457371" w14:paraId="20377A1E" w14:textId="77777777" w:rsidTr="00557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5"/>
            <w:shd w:val="clear" w:color="auto" w:fill="2F5496" w:themeFill="accent1" w:themeFillShade="BF"/>
          </w:tcPr>
          <w:p w14:paraId="5474CF09" w14:textId="74F6851D" w:rsidR="00E44A46" w:rsidRPr="00457371" w:rsidRDefault="00557CC4" w:rsidP="00317ADB">
            <w:pPr>
              <w:jc w:val="center"/>
              <w:rPr>
                <w:rFonts w:asciiTheme="minorHAnsi" w:hAnsiTheme="minorHAnsi" w:cstheme="minorHAnsi"/>
              </w:rPr>
            </w:pPr>
            <w:bookmarkStart w:id="4" w:name="_Hlk168569153"/>
            <w:bookmarkEnd w:id="3"/>
            <w:r w:rsidRPr="00435580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lastRenderedPageBreak/>
              <w:t>COSTI STANDARD APPLICABILI AI SERVIZI</w:t>
            </w:r>
          </w:p>
        </w:tc>
      </w:tr>
      <w:tr w:rsidR="00E44A46" w:rsidRPr="00457371" w14:paraId="7AB15BF1" w14:textId="549AB876" w:rsidTr="00842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0070C0"/>
          </w:tcPr>
          <w:p w14:paraId="50988ECA" w14:textId="473FAF0C" w:rsidR="00E44A46" w:rsidRPr="00457371" w:rsidRDefault="00E44A46" w:rsidP="00A47308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E44A46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>LEP (RIF. ALLEGATO B AL DM 4/2018)</w:t>
            </w:r>
          </w:p>
        </w:tc>
        <w:tc>
          <w:tcPr>
            <w:tcW w:w="1134" w:type="dxa"/>
            <w:shd w:val="clear" w:color="auto" w:fill="0070C0"/>
          </w:tcPr>
          <w:p w14:paraId="3DB47DD3" w14:textId="77777777" w:rsidR="00E44A46" w:rsidRPr="00457371" w:rsidRDefault="00E44A46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</w:p>
        </w:tc>
        <w:tc>
          <w:tcPr>
            <w:tcW w:w="1559" w:type="dxa"/>
            <w:shd w:val="clear" w:color="auto" w:fill="0070C0"/>
          </w:tcPr>
          <w:p w14:paraId="504BD8F3" w14:textId="272ACDD8" w:rsidR="00E44A46" w:rsidRPr="00457371" w:rsidRDefault="00E44A46" w:rsidP="00B037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1843" w:type="dxa"/>
            <w:shd w:val="clear" w:color="auto" w:fill="0070C0"/>
          </w:tcPr>
          <w:p w14:paraId="08CEBF31" w14:textId="77777777" w:rsidR="00E44A46" w:rsidRPr="00457371" w:rsidRDefault="00E44A46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7938" w:type="dxa"/>
            <w:shd w:val="clear" w:color="auto" w:fill="0070C0"/>
          </w:tcPr>
          <w:p w14:paraId="571F3157" w14:textId="77777777" w:rsidR="00557CC4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4EA37563" w14:textId="62B4BE9B" w:rsidR="00E44A46" w:rsidRPr="00317ADB" w:rsidRDefault="00557CC4" w:rsidP="00557C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bookmarkEnd w:id="4"/>
      <w:tr w:rsidR="00E44A46" w:rsidRPr="00457371" w14:paraId="7FD227D0" w14:textId="77777777" w:rsidTr="00482A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4FCFDB9" w14:textId="457AE497" w:rsidR="00E44A46" w:rsidRPr="00C24AF5" w:rsidRDefault="00E44A46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 xml:space="preserve">H) </w:t>
            </w:r>
            <w:r w:rsidRPr="00C24AF5">
              <w:rPr>
                <w:rStyle w:val="ui-provider"/>
                <w:b w:val="0"/>
                <w:bCs w:val="0"/>
              </w:rPr>
              <w:t>Avviamento a formazione</w:t>
            </w:r>
          </w:p>
        </w:tc>
        <w:tc>
          <w:tcPr>
            <w:tcW w:w="1134" w:type="dxa"/>
          </w:tcPr>
          <w:p w14:paraId="189E6665" w14:textId="77777777" w:rsidR="00E44A46" w:rsidRPr="00C24AF5" w:rsidRDefault="00E44A46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FCAEF69" w14:textId="77777777" w:rsidR="00E44A46" w:rsidRPr="00C24AF5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74F43E4" w14:textId="77777777" w:rsidR="00E44A46" w:rsidRPr="00C24AF5" w:rsidRDefault="00E44A46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38" w:type="dxa"/>
          </w:tcPr>
          <w:p w14:paraId="562C62AB" w14:textId="5975F464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Rimandocommento"/>
              </w:rPr>
            </w:pPr>
            <w:r w:rsidRPr="002B6220">
              <w:rPr>
                <w:rFonts w:asciiTheme="minorHAnsi" w:hAnsiTheme="minorHAnsi" w:cstheme="minorHAnsi"/>
              </w:rPr>
              <w:t>Le attività sono ricomprese nell’ambito del LEP E. Le misure attualmente operative di avviamento alla formazione si possono, infatti, ricondurre all’orientamento specialistico e alla relativa UCS per evitare rischi di duplicazioni.</w:t>
            </w:r>
          </w:p>
        </w:tc>
      </w:tr>
      <w:tr w:rsidR="00E44A46" w:rsidRPr="00457371" w14:paraId="43E04159" w14:textId="6FDB2DBB" w:rsidTr="00482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2DAF427" w14:textId="77777777" w:rsidR="00E44A46" w:rsidRPr="00C24AF5" w:rsidRDefault="00E44A46" w:rsidP="00A47308">
            <w:pPr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  <w:b w:val="0"/>
                <w:bCs w:val="0"/>
              </w:rPr>
              <w:t>J) Gestione di strumenti finalizzati alla conciliazione dei tempi di lavoro con gli obblighi di cura nei confronti di minori o di soggetti non autosufficienti</w:t>
            </w:r>
          </w:p>
          <w:p w14:paraId="012130A7" w14:textId="05016DB9" w:rsidR="00557CC4" w:rsidRPr="00C24AF5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1134" w:type="dxa"/>
          </w:tcPr>
          <w:p w14:paraId="71543322" w14:textId="77777777" w:rsidR="00E44A46" w:rsidRPr="00C24AF5" w:rsidRDefault="00E44A46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Max 1h</w:t>
            </w:r>
          </w:p>
        </w:tc>
        <w:tc>
          <w:tcPr>
            <w:tcW w:w="1559" w:type="dxa"/>
          </w:tcPr>
          <w:p w14:paraId="489FC89A" w14:textId="77777777" w:rsidR="00E44A46" w:rsidRPr="00C24AF5" w:rsidRDefault="00E44A46" w:rsidP="009236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SCHEDA GG: 1-A</w:t>
            </w:r>
          </w:p>
          <w:p w14:paraId="463A8F98" w14:textId="34DF9902" w:rsidR="00E44A46" w:rsidRPr="00C24AF5" w:rsidRDefault="00E44A46" w:rsidP="009236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RD UE 702/2021: nessuna</w:t>
            </w:r>
          </w:p>
        </w:tc>
        <w:tc>
          <w:tcPr>
            <w:tcW w:w="1843" w:type="dxa"/>
          </w:tcPr>
          <w:p w14:paraId="4FA3A358" w14:textId="3A29B216" w:rsidR="00E44A46" w:rsidRPr="00C24AF5" w:rsidRDefault="00E44A46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Nessuna</w:t>
            </w:r>
          </w:p>
        </w:tc>
        <w:tc>
          <w:tcPr>
            <w:tcW w:w="7938" w:type="dxa"/>
          </w:tcPr>
          <w:p w14:paraId="467645CF" w14:textId="77777777" w:rsidR="00E44A46" w:rsidRPr="00457371" w:rsidRDefault="00E44A46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44A46" w:rsidRPr="00457371" w14:paraId="2B182F3E" w14:textId="4260FF2D" w:rsidTr="00482A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D37C143" w14:textId="470C9DAD" w:rsidR="00E44A46" w:rsidRPr="00457371" w:rsidRDefault="00E44A46" w:rsidP="0092365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O) Supporto all’ autoimpiego</w:t>
            </w:r>
          </w:p>
        </w:tc>
        <w:tc>
          <w:tcPr>
            <w:tcW w:w="1134" w:type="dxa"/>
          </w:tcPr>
          <w:p w14:paraId="15835AAE" w14:textId="56BBFABC" w:rsidR="00E44A46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P1 P2 Max 10h P3 Max 15h</w:t>
            </w:r>
            <w:r w:rsidR="00435158">
              <w:rPr>
                <w:rFonts w:asciiTheme="minorHAnsi" w:hAnsiTheme="minorHAnsi" w:cstheme="minorHAnsi"/>
              </w:rPr>
              <w:t xml:space="preserve"> </w:t>
            </w:r>
            <w:r w:rsidR="00435158" w:rsidRPr="00435158">
              <w:rPr>
                <w:rFonts w:asciiTheme="minorHAnsi" w:hAnsiTheme="minorHAnsi" w:cstheme="minorHAnsi"/>
              </w:rPr>
              <w:t>(estendibili fino a 20h)</w:t>
            </w:r>
          </w:p>
          <w:p w14:paraId="2EFDD738" w14:textId="767C8E97" w:rsidR="00435158" w:rsidRPr="00457371" w:rsidRDefault="00E44A46" w:rsidP="004351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334E3">
              <w:rPr>
                <w:rFonts w:asciiTheme="minorHAnsi" w:hAnsiTheme="minorHAnsi" w:cstheme="minorHAnsi"/>
              </w:rPr>
              <w:t>P4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334E3">
              <w:rPr>
                <w:rFonts w:asciiTheme="minorHAnsi" w:hAnsiTheme="minorHAnsi" w:cstheme="minorHAnsi"/>
              </w:rPr>
              <w:t>Max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334E3">
              <w:rPr>
                <w:rFonts w:asciiTheme="minorHAnsi" w:hAnsiTheme="minorHAnsi" w:cstheme="minorHAnsi"/>
              </w:rPr>
              <w:t>20h</w:t>
            </w:r>
          </w:p>
        </w:tc>
        <w:tc>
          <w:tcPr>
            <w:tcW w:w="1559" w:type="dxa"/>
          </w:tcPr>
          <w:p w14:paraId="69CD6CA1" w14:textId="77777777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1-C</w:t>
            </w:r>
          </w:p>
          <w:p w14:paraId="4F6CCD38" w14:textId="08CD5653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</w:t>
            </w:r>
          </w:p>
        </w:tc>
        <w:tc>
          <w:tcPr>
            <w:tcW w:w="1843" w:type="dxa"/>
          </w:tcPr>
          <w:p w14:paraId="3D15A89E" w14:textId="676C1621" w:rsidR="00E44A46" w:rsidRPr="00457371" w:rsidRDefault="00E44A46" w:rsidP="009236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UCS a processo, Tariffa oraria: € 39,94</w:t>
            </w:r>
          </w:p>
        </w:tc>
        <w:tc>
          <w:tcPr>
            <w:tcW w:w="7938" w:type="dxa"/>
          </w:tcPr>
          <w:p w14:paraId="03B2F04A" w14:textId="2527EE22" w:rsidR="00E44A46" w:rsidRPr="00B23564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atto di servizio, firmato dal beneficiario e dai servizi competenti </w:t>
            </w:r>
          </w:p>
          <w:p w14:paraId="46D4B16D" w14:textId="77777777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>per la misura e/o presa in carico centralizzata da parte dell’Amministrazione;</w:t>
            </w:r>
          </w:p>
          <w:p w14:paraId="4F6954E7" w14:textId="4EEEE703" w:rsidR="00E44A46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er le attività </w:t>
            </w:r>
            <w:r w:rsidRPr="008119C1">
              <w:rPr>
                <w:rFonts w:asciiTheme="minorHAnsi" w:hAnsiTheme="minorHAnsi" w:cstheme="minorHAnsi"/>
                <w:i/>
                <w:iCs/>
              </w:rPr>
              <w:t>front</w:t>
            </w:r>
            <w:r w:rsidRPr="00B23564">
              <w:rPr>
                <w:rFonts w:asciiTheme="minorHAnsi" w:hAnsiTheme="minorHAnsi" w:cstheme="minorHAnsi"/>
              </w:rPr>
              <w:t xml:space="preserve">: documento che certifica le attività e le effettive ore di erogazione del servizio, firmato dall’operatore e dal beneficiario; </w:t>
            </w:r>
          </w:p>
          <w:p w14:paraId="0AFF68E7" w14:textId="4C09331A" w:rsidR="00E44A46" w:rsidRPr="00B23564" w:rsidRDefault="00E44A46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23564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B23564">
              <w:rPr>
                <w:rFonts w:asciiTheme="minorHAnsi" w:hAnsiTheme="minorHAnsi" w:cstheme="minorHAnsi"/>
              </w:rPr>
              <w:t xml:space="preserve">er le attività in </w:t>
            </w:r>
            <w:r w:rsidRPr="008119C1">
              <w:rPr>
                <w:rFonts w:asciiTheme="minorHAnsi" w:hAnsiTheme="minorHAnsi" w:cstheme="minorHAnsi"/>
                <w:i/>
                <w:iCs/>
              </w:rPr>
              <w:t>back</w:t>
            </w:r>
            <w:r w:rsidRPr="00B23564">
              <w:rPr>
                <w:rFonts w:asciiTheme="minorHAnsi" w:hAnsiTheme="minorHAnsi" w:cstheme="minorHAnsi"/>
              </w:rPr>
              <w:t xml:space="preserve"> office (ove previste): documento che certifica le attività e 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3564">
              <w:rPr>
                <w:rFonts w:asciiTheme="minorHAnsi" w:hAnsiTheme="minorHAnsi" w:cstheme="minorHAnsi"/>
              </w:rPr>
              <w:t>effettive ore di prestazione, firmato dal responsabile dell’operatore che ha prestato il servizio.</w:t>
            </w:r>
          </w:p>
          <w:p w14:paraId="6763F9F5" w14:textId="0845F56D" w:rsidR="00E44A46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E44A46">
              <w:rPr>
                <w:rFonts w:asciiTheme="minorHAnsi" w:hAnsiTheme="minorHAnsi" w:cstheme="minorHAnsi"/>
              </w:rPr>
              <w:t xml:space="preserve"> </w:t>
            </w:r>
            <w:r w:rsidR="00E44A46" w:rsidRPr="00B23564">
              <w:rPr>
                <w:rFonts w:asciiTheme="minorHAnsi" w:hAnsiTheme="minorHAnsi" w:cstheme="minorHAnsi"/>
              </w:rPr>
              <w:t>Attestazione delle conoscenze, capacità e competenze acquisite in caso di IVC (ove previsto)</w:t>
            </w:r>
            <w:r w:rsidR="00E44A46">
              <w:rPr>
                <w:rFonts w:asciiTheme="minorHAnsi" w:hAnsiTheme="minorHAnsi" w:cstheme="minorHAnsi"/>
              </w:rPr>
              <w:t>.</w:t>
            </w:r>
          </w:p>
          <w:p w14:paraId="1C4F10B8" w14:textId="74EEF832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E2A272F" w14:textId="070F02E4" w:rsidR="00557CC4" w:rsidRPr="00FD6812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F18CA">
              <w:rPr>
                <w:rFonts w:asciiTheme="minorHAnsi" w:hAnsiTheme="minorHAnsi" w:cstheme="minorHAnsi"/>
                <w:i/>
                <w:iCs/>
              </w:rPr>
              <w:t>L’assistenza intensiva per l’accompagnamento al lavoro per i percorsi P1, P2 e P3 può essere programmata su un periodo semestrale. Nel caso non abbia prodotto un esito occupazionale al termine del semestre, la prestazione è ripetibile ferma restando una durata massima della remunerazione a processo nei 12 mesi dalla sottoscrizione del Patto di servizio non superiore a quanto previsto per P4. Restano fermi i massimali per la parte a risultato di cui alla Tabella F3. (aggiornato con Delibera ANPAL n. 13 del 18.12.23)</w:t>
            </w:r>
          </w:p>
        </w:tc>
      </w:tr>
    </w:tbl>
    <w:p w14:paraId="40F517E7" w14:textId="3B90F3A0" w:rsidR="00923658" w:rsidRPr="00457371" w:rsidRDefault="004805B4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457371">
        <w:rPr>
          <w:rFonts w:asciiTheme="minorHAnsi" w:hAnsiTheme="minorHAnsi" w:cstheme="minorHAnsi"/>
          <w:b/>
          <w:bCs/>
          <w:sz w:val="32"/>
          <w:szCs w:val="32"/>
        </w:rPr>
        <w:lastRenderedPageBreak/>
        <w:t>MISURE PER LA FORMAZIONE IN GOL</w:t>
      </w:r>
    </w:p>
    <w:p w14:paraId="6B62FAC2" w14:textId="0E5838B5" w:rsidR="00923658" w:rsidRDefault="00923658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9841D7A" w14:textId="21F3D296" w:rsidR="008334E3" w:rsidRDefault="008334E3" w:rsidP="008334E3">
      <w:pPr>
        <w:jc w:val="both"/>
        <w:rPr>
          <w:rFonts w:asciiTheme="minorHAnsi" w:hAnsiTheme="minorHAnsi" w:cstheme="minorHAnsi"/>
        </w:rPr>
      </w:pPr>
      <w:r w:rsidRPr="002B6220">
        <w:rPr>
          <w:rFonts w:asciiTheme="minorHAnsi" w:hAnsiTheme="minorHAnsi" w:cstheme="minorHAnsi"/>
          <w:sz w:val="20"/>
          <w:szCs w:val="20"/>
        </w:rPr>
        <w:t>DURATA*:</w:t>
      </w:r>
      <w:r w:rsidRPr="002B6220">
        <w:rPr>
          <w:sz w:val="20"/>
          <w:szCs w:val="20"/>
        </w:rPr>
        <w:t xml:space="preserve"> </w:t>
      </w:r>
      <w:r w:rsidRPr="002B6220">
        <w:rPr>
          <w:rFonts w:asciiTheme="minorHAnsi" w:hAnsiTheme="minorHAnsi" w:cstheme="minorHAnsi"/>
          <w:sz w:val="20"/>
          <w:szCs w:val="20"/>
        </w:rPr>
        <w:t xml:space="preserve">Gli standard di durata sono riferiti al medesimo periodo indicato per i LEP sopra riportati. Nel caso i percorsi formativi siano stati programmati su un periodo inferiore ai 12 mesi e per durate inferiori ai massimali, la prestazione è ripetibile, ferme restando di norma, nei 12 mesi dalla sottoscrizione del Patto di servizio, le durate massime indicate. </w:t>
      </w:r>
      <w:r w:rsidR="002B6220" w:rsidRPr="002B6220">
        <w:rPr>
          <w:rFonts w:asciiTheme="minorHAnsi" w:hAnsiTheme="minorHAnsi" w:cstheme="minorHAnsi"/>
        </w:rPr>
        <w:t>(inserito con Delibera ANPAL n. 13 del 18.12.23)</w:t>
      </w:r>
    </w:p>
    <w:p w14:paraId="21E2890E" w14:textId="77777777" w:rsidR="00557CC4" w:rsidRDefault="00557CC4" w:rsidP="008334E3">
      <w:pPr>
        <w:jc w:val="both"/>
        <w:rPr>
          <w:rFonts w:asciiTheme="minorHAnsi" w:hAnsiTheme="minorHAnsi" w:cstheme="minorHAnsi"/>
        </w:rPr>
      </w:pPr>
    </w:p>
    <w:tbl>
      <w:tblPr>
        <w:tblStyle w:val="Tabellagriglia4-colore1"/>
        <w:tblW w:w="14312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701"/>
        <w:gridCol w:w="3119"/>
        <w:gridCol w:w="6520"/>
      </w:tblGrid>
      <w:tr w:rsidR="00557CC4" w:rsidRPr="00457371" w14:paraId="21952FA3" w14:textId="77777777" w:rsidTr="00557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2" w:type="dxa"/>
            <w:gridSpan w:val="5"/>
            <w:shd w:val="clear" w:color="auto" w:fill="2F5496" w:themeFill="accent1" w:themeFillShade="BF"/>
          </w:tcPr>
          <w:p w14:paraId="0BC50D20" w14:textId="4857931F" w:rsidR="00557CC4" w:rsidRPr="00557CC4" w:rsidRDefault="00557CC4" w:rsidP="00317ADB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48"/>
                <w:szCs w:val="48"/>
              </w:rPr>
            </w:pPr>
            <w:r w:rsidRPr="00557CC4">
              <w:rPr>
                <w:rFonts w:asciiTheme="minorHAnsi" w:hAnsiTheme="minorHAnsi" w:cstheme="minorHAnsi"/>
                <w:b w:val="0"/>
                <w:bCs w:val="0"/>
                <w:sz w:val="48"/>
                <w:szCs w:val="48"/>
              </w:rPr>
              <w:t>COSTI STANDARD APPLICABILI AI SERVIZI</w:t>
            </w:r>
          </w:p>
        </w:tc>
      </w:tr>
      <w:tr w:rsidR="00557CC4" w:rsidRPr="00457371" w14:paraId="13A3AD29" w14:textId="60E1944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0070C0"/>
          </w:tcPr>
          <w:p w14:paraId="61EB2848" w14:textId="60664FBD" w:rsidR="00557CC4" w:rsidRPr="00557CC4" w:rsidRDefault="00557CC4" w:rsidP="00A47308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</w:pPr>
            <w:r w:rsidRPr="00557CC4">
              <w:rPr>
                <w:rFonts w:asciiTheme="minorHAnsi" w:hAnsiTheme="minorHAnsi" w:cstheme="minorHAnsi"/>
                <w:b w:val="0"/>
                <w:bCs w:val="0"/>
                <w:color w:val="FFFFFF" w:themeColor="background1"/>
              </w:rPr>
              <w:t xml:space="preserve">LEP </w:t>
            </w:r>
            <w:r w:rsidRPr="00557CC4"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20"/>
                <w:szCs w:val="20"/>
              </w:rPr>
              <w:t>(RIF. ALLEGATO B AL DM 4/2018)</w:t>
            </w:r>
          </w:p>
        </w:tc>
        <w:tc>
          <w:tcPr>
            <w:tcW w:w="1984" w:type="dxa"/>
            <w:shd w:val="clear" w:color="auto" w:fill="0070C0"/>
          </w:tcPr>
          <w:p w14:paraId="15754B2B" w14:textId="77777777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4FD17182" w14:textId="1DE8FDAB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DURATA</w:t>
            </w:r>
            <w:r>
              <w:rPr>
                <w:rFonts w:asciiTheme="minorHAnsi" w:hAnsiTheme="minorHAnsi" w:cstheme="minorHAnsi"/>
                <w:color w:val="FFFFFF" w:themeColor="background1"/>
              </w:rPr>
              <w:t>*</w:t>
            </w:r>
          </w:p>
        </w:tc>
        <w:tc>
          <w:tcPr>
            <w:tcW w:w="1701" w:type="dxa"/>
            <w:shd w:val="clear" w:color="auto" w:fill="0070C0"/>
          </w:tcPr>
          <w:p w14:paraId="294C4C33" w14:textId="77777777" w:rsidR="00557CC4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30FC6D9B" w14:textId="655C844C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RIFERIMENTO PON IOG</w:t>
            </w:r>
          </w:p>
        </w:tc>
        <w:tc>
          <w:tcPr>
            <w:tcW w:w="3119" w:type="dxa"/>
            <w:shd w:val="clear" w:color="auto" w:fill="0070C0"/>
          </w:tcPr>
          <w:p w14:paraId="6F27F222" w14:textId="77777777" w:rsidR="00557CC4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5F05A3EE" w14:textId="6F140C47" w:rsidR="00557CC4" w:rsidRPr="00457371" w:rsidRDefault="00557CC4" w:rsidP="00A47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 xml:space="preserve">UCS applicabili a GOL </w:t>
            </w:r>
            <w:r w:rsidRPr="00457371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(con rivalutazione e adeguamento)</w:t>
            </w:r>
          </w:p>
        </w:tc>
        <w:tc>
          <w:tcPr>
            <w:tcW w:w="6520" w:type="dxa"/>
            <w:shd w:val="clear" w:color="auto" w:fill="0070C0"/>
          </w:tcPr>
          <w:p w14:paraId="35BD539D" w14:textId="77777777" w:rsidR="00557CC4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  <w:p w14:paraId="4902D1A5" w14:textId="559CD154" w:rsidR="00557CC4" w:rsidRPr="00317ADB" w:rsidRDefault="00557CC4" w:rsidP="00317A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57371">
              <w:rPr>
                <w:rFonts w:asciiTheme="minorHAnsi" w:hAnsiTheme="minorHAnsi" w:cstheme="minorHAnsi"/>
                <w:color w:val="FFFFFF" w:themeColor="background1"/>
              </w:rPr>
              <w:t>DOCUMENTI GIUSTIFICATIVI</w:t>
            </w:r>
          </w:p>
        </w:tc>
      </w:tr>
      <w:tr w:rsidR="00557CC4" w:rsidRPr="00457371" w14:paraId="2314D601" w14:textId="0C317CF6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C46A61D" w14:textId="67FDA307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di aggiornamento</w:t>
            </w:r>
          </w:p>
          <w:p w14:paraId="0936C48E" w14:textId="70C41F57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49FDA1B1" w14:textId="005ED0D9" w:rsidR="00557CC4" w:rsidRPr="00457371" w:rsidRDefault="00557CC4" w:rsidP="00F322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6220">
              <w:rPr>
                <w:rFonts w:asciiTheme="minorHAnsi" w:hAnsiTheme="minorHAnsi" w:cstheme="minorHAnsi"/>
              </w:rPr>
              <w:t xml:space="preserve">Min 40h – Max 150h. Il limite minimo di 40 ore non opera per i percorsi di formazione regolamentata che prevedano requisiti di durata inferiore ai fini </w:t>
            </w:r>
            <w:r w:rsidR="000A15D6">
              <w:rPr>
                <w:rFonts w:asciiTheme="minorHAnsi" w:hAnsiTheme="minorHAnsi" w:cstheme="minorHAnsi"/>
              </w:rPr>
              <w:t>d</w:t>
            </w:r>
            <w:r w:rsidRPr="002B6220">
              <w:rPr>
                <w:rFonts w:asciiTheme="minorHAnsi" w:hAnsiTheme="minorHAnsi" w:cstheme="minorHAnsi"/>
              </w:rPr>
              <w:t>ell’abilitazione allo svolgimento di specifica attività lavorativa (aggiornato con Delibera ANPAL n. 13 del 18.12.23)</w:t>
            </w:r>
          </w:p>
          <w:p w14:paraId="7BA69614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151F3A14" w14:textId="272A76D6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tirocinio/stage curriculare</w:t>
            </w:r>
          </w:p>
        </w:tc>
        <w:tc>
          <w:tcPr>
            <w:tcW w:w="1701" w:type="dxa"/>
          </w:tcPr>
          <w:p w14:paraId="28088B53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6AD5B668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  <w:p w14:paraId="23C3AA05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245E4D9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2B</w:t>
            </w:r>
          </w:p>
          <w:p w14:paraId="6A03D779" w14:textId="50D2A604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2"/>
              <w:gridCol w:w="709"/>
              <w:gridCol w:w="1275"/>
            </w:tblGrid>
            <w:tr w:rsidR="00557CC4" w:rsidRPr="00457371" w14:paraId="4FE6674E" w14:textId="77777777" w:rsidTr="008B7A2B">
              <w:trPr>
                <w:trHeight w:val="620"/>
              </w:trPr>
              <w:tc>
                <w:tcPr>
                  <w:tcW w:w="2566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DB857A8" w14:textId="77777777" w:rsidR="00557CC4" w:rsidRPr="00457371" w:rsidRDefault="00557CC4" w:rsidP="003527F7">
                  <w:pPr>
                    <w:pStyle w:val="TableParagraph"/>
                    <w:spacing w:line="162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3768F0B0" w14:textId="3F1C386D" w:rsidR="00557CC4" w:rsidRPr="00457371" w:rsidRDefault="00557CC4" w:rsidP="003527F7">
                  <w:pPr>
                    <w:pStyle w:val="TableParagraph"/>
                    <w:spacing w:before="24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226D6679" w14:textId="77777777" w:rsidTr="008B7A2B">
              <w:trPr>
                <w:trHeight w:val="492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515ED3B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53ADEBA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7E7F6DCB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9A3F7FC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57CC4" w:rsidRPr="00457371" w14:paraId="2173C62C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A010766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485ACEB" w14:textId="77777777" w:rsidR="00557CC4" w:rsidRPr="00457371" w:rsidRDefault="00557CC4" w:rsidP="003527F7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82.27</w:t>
                  </w:r>
                </w:p>
              </w:tc>
              <w:tc>
                <w:tcPr>
                  <w:tcW w:w="1275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47479D8B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57CC4" w:rsidRPr="00457371" w14:paraId="44BA08D7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186564E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9A9E3C0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131.63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15930881" w14:textId="77777777" w:rsidR="00557CC4" w:rsidRPr="00457371" w:rsidRDefault="00557CC4" w:rsidP="003527F7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0.90</w:t>
                  </w:r>
                </w:p>
              </w:tc>
            </w:tr>
            <w:tr w:rsidR="00557CC4" w:rsidRPr="00457371" w14:paraId="61A7A076" w14:textId="77777777" w:rsidTr="008B7A2B">
              <w:trPr>
                <w:trHeight w:val="237"/>
              </w:trPr>
              <w:tc>
                <w:tcPr>
                  <w:tcW w:w="58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FF200FD" w14:textId="77777777" w:rsidR="00557CC4" w:rsidRPr="00457371" w:rsidRDefault="00557CC4" w:rsidP="003527F7">
                  <w:pPr>
                    <w:pStyle w:val="TableParagraph"/>
                    <w:spacing w:line="217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21CBE6D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164.53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3C2579A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306E1E5D" w14:textId="6DEA83AE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</w:tcPr>
          <w:p w14:paraId="4EC5F3F5" w14:textId="6CF0EE33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340FD">
              <w:rPr>
                <w:rFonts w:asciiTheme="minorHAnsi" w:hAnsiTheme="minorHAnsi" w:cstheme="minorHAnsi"/>
              </w:rPr>
              <w:t xml:space="preserve">▪ </w:t>
            </w:r>
            <w:r w:rsidRPr="00497A5E">
              <w:rPr>
                <w:rFonts w:asciiTheme="minorHAnsi" w:hAnsiTheme="minorHAnsi" w:cstheme="minorHAnsi"/>
              </w:rPr>
              <w:t>Patto di servizio</w:t>
            </w:r>
            <w:r w:rsidRPr="00B340FD">
              <w:rPr>
                <w:rFonts w:asciiTheme="minorHAnsi" w:hAnsiTheme="minorHAnsi" w:cstheme="minorHAnsi"/>
              </w:rPr>
              <w:t>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B340FD">
              <w:rPr>
                <w:rFonts w:asciiTheme="minorHAnsi" w:hAnsiTheme="minorHAnsi" w:cstheme="minorHAnsi"/>
              </w:rPr>
              <w:t xml:space="preserve"> </w:t>
            </w:r>
          </w:p>
          <w:p w14:paraId="61F062B7" w14:textId="7A23E93C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D14B7">
              <w:rPr>
                <w:rFonts w:asciiTheme="minorHAnsi" w:hAnsiTheme="minorHAnsi" w:cstheme="minorHAnsi"/>
              </w:rPr>
              <w:t xml:space="preserve">▪ </w:t>
            </w:r>
            <w:r w:rsidRPr="00497A5E">
              <w:rPr>
                <w:rFonts w:asciiTheme="minorHAnsi" w:hAnsiTheme="minorHAnsi" w:cstheme="minorHAnsi"/>
              </w:rPr>
              <w:t xml:space="preserve">Registro </w:t>
            </w:r>
            <w:r w:rsidRPr="00CD14B7">
              <w:rPr>
                <w:rFonts w:asciiTheme="minorHAnsi" w:hAnsiTheme="minorHAnsi" w:cstheme="minorHAnsi"/>
              </w:rPr>
              <w:t xml:space="preserve">contenente le presenze e indicante le </w:t>
            </w:r>
            <w:r>
              <w:rPr>
                <w:rFonts w:asciiTheme="minorHAnsi" w:hAnsiTheme="minorHAnsi" w:cstheme="minorHAnsi"/>
              </w:rPr>
              <w:t xml:space="preserve">ore e le </w:t>
            </w:r>
            <w:r w:rsidRPr="00CD14B7">
              <w:rPr>
                <w:rFonts w:asciiTheme="minorHAnsi" w:hAnsiTheme="minorHAnsi" w:cstheme="minorHAnsi"/>
              </w:rPr>
              <w:t>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CD14B7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0582D900" w14:textId="65B80A90" w:rsidR="00557CC4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  <w:r w:rsidR="00557CC4" w:rsidRPr="00497A5E">
              <w:rPr>
                <w:rFonts w:asciiTheme="minorHAnsi" w:hAnsiTheme="minorHAnsi" w:cstheme="minorHAnsi"/>
              </w:rPr>
              <w:t>Prospetto riepilogativo dei formatori</w:t>
            </w:r>
            <w:r w:rsidR="00557CC4" w:rsidRPr="00CD14B7">
              <w:rPr>
                <w:rFonts w:asciiTheme="minorHAnsi" w:hAnsiTheme="minorHAnsi" w:cstheme="minorHAnsi"/>
              </w:rPr>
              <w:t xml:space="preserve"> coinvolti con l’indicazione della esperienza richiesta e controllo a campione della documentazione attestante tale esperienza.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</w:p>
          <w:p w14:paraId="2B019334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7CB845C" w14:textId="25519409" w:rsidR="00557CC4" w:rsidRPr="00B340FD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97A5E">
              <w:rPr>
                <w:rFonts w:asciiTheme="minorHAnsi" w:hAnsiTheme="minorHAnsi" w:cstheme="minorHAnsi"/>
              </w:rPr>
              <w:t>Se pertinente</w:t>
            </w:r>
            <w:r>
              <w:rPr>
                <w:rFonts w:asciiTheme="minorHAnsi" w:hAnsiTheme="minorHAnsi" w:cstheme="minorHAnsi"/>
              </w:rPr>
              <w:t>, p</w:t>
            </w:r>
            <w:r w:rsidRPr="00B340FD">
              <w:rPr>
                <w:rFonts w:asciiTheme="minorHAnsi" w:hAnsiTheme="minorHAnsi" w:cstheme="minorHAnsi"/>
              </w:rPr>
              <w:t xml:space="preserve">er la parte di remunerazione sottoposta a </w:t>
            </w:r>
            <w:r>
              <w:rPr>
                <w:rFonts w:asciiTheme="minorHAnsi" w:hAnsiTheme="minorHAnsi" w:cstheme="minorHAnsi"/>
              </w:rPr>
              <w:t xml:space="preserve">eventuale </w:t>
            </w:r>
            <w:r w:rsidRPr="00B340FD">
              <w:rPr>
                <w:rFonts w:asciiTheme="minorHAnsi" w:hAnsiTheme="minorHAnsi" w:cstheme="minorHAnsi"/>
              </w:rPr>
              <w:t>condizionalità:</w:t>
            </w:r>
          </w:p>
          <w:p w14:paraId="6193B0EC" w14:textId="3748F6DE" w:rsidR="00557CC4" w:rsidRPr="00B340FD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340FD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B340FD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</w:tc>
      </w:tr>
      <w:tr w:rsidR="00557CC4" w:rsidRPr="00457371" w14:paraId="14741D72" w14:textId="79F7397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1B1DFDA" w14:textId="048B817C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Percorsi di riqualificazione</w:t>
            </w:r>
          </w:p>
          <w:p w14:paraId="7162B210" w14:textId="12925F1A" w:rsidR="00557CC4" w:rsidRPr="00457371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6B735AD7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Min</w:t>
            </w:r>
            <w:r w:rsidRPr="00457371">
              <w:rPr>
                <w:rFonts w:asciiTheme="minorHAnsi" w:hAnsiTheme="minorHAnsi" w:cstheme="minorHAnsi"/>
              </w:rPr>
              <w:tab/>
              <w:t>Max</w:t>
            </w:r>
          </w:p>
          <w:p w14:paraId="4370D0C2" w14:textId="2E253874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151h</w:t>
            </w:r>
            <w:r w:rsidRPr="00457371">
              <w:rPr>
                <w:rFonts w:asciiTheme="minorHAnsi" w:hAnsiTheme="minorHAnsi" w:cstheme="minorHAnsi"/>
              </w:rPr>
              <w:tab/>
              <w:t>600h</w:t>
            </w:r>
          </w:p>
          <w:p w14:paraId="5A05769F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6F1BC52B" w14:textId="77777777" w:rsidR="00557CC4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tirocinio/stage curriculare</w:t>
            </w:r>
          </w:p>
          <w:p w14:paraId="7255F783" w14:textId="28A96B81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</w:t>
            </w:r>
            <w:r w:rsidRPr="009567C6">
              <w:rPr>
                <w:rFonts w:asciiTheme="minorHAnsi" w:hAnsiTheme="minorHAnsi" w:cstheme="minorHAnsi"/>
              </w:rPr>
              <w:t>Tale durata minima si verifica prendendo a riferimento la durata programmata del corso formativo concluso. Rientrano nel computo anche i percorsi formativi conclusi valorizzati in SAP con il codice evento 16 (attività “terminata con insuccesso”)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1701" w:type="dxa"/>
          </w:tcPr>
          <w:p w14:paraId="7AD69D75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16639980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  <w:p w14:paraId="0604910E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+</w:t>
            </w:r>
          </w:p>
          <w:p w14:paraId="783D797C" w14:textId="77777777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2B</w:t>
            </w:r>
          </w:p>
          <w:p w14:paraId="5044D1D8" w14:textId="696A7B1D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2714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5"/>
              <w:gridCol w:w="706"/>
              <w:gridCol w:w="1423"/>
            </w:tblGrid>
            <w:tr w:rsidR="00557CC4" w:rsidRPr="00457371" w14:paraId="6FEF4CB1" w14:textId="77777777" w:rsidTr="008B7A2B">
              <w:trPr>
                <w:trHeight w:val="594"/>
              </w:trPr>
              <w:tc>
                <w:tcPr>
                  <w:tcW w:w="2714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C4A354A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3BA2CF16" w14:textId="5E1A9435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683D475A" w14:textId="77777777" w:rsidTr="008B7A2B">
              <w:trPr>
                <w:trHeight w:val="492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A5E0A00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4B28AD4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20849EEA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42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AD13DD1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57CC4" w:rsidRPr="00457371" w14:paraId="1F8AC7BE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1E72C07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C90C455" w14:textId="77777777" w:rsidR="00557CC4" w:rsidRPr="00457371" w:rsidRDefault="00557CC4" w:rsidP="003527F7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82.27</w:t>
                  </w:r>
                </w:p>
              </w:tc>
              <w:tc>
                <w:tcPr>
                  <w:tcW w:w="1423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08C8EF23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57CC4" w:rsidRPr="00457371" w14:paraId="6DF29D3F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A1D7614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7479DA1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131.63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21770474" w14:textId="77777777" w:rsidR="00557CC4" w:rsidRPr="00457371" w:rsidRDefault="00557CC4" w:rsidP="003527F7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0.90</w:t>
                  </w:r>
                </w:p>
              </w:tc>
            </w:tr>
            <w:tr w:rsidR="00557CC4" w:rsidRPr="00457371" w14:paraId="1411A55F" w14:textId="77777777" w:rsidTr="008B7A2B">
              <w:trPr>
                <w:trHeight w:val="237"/>
              </w:trPr>
              <w:tc>
                <w:tcPr>
                  <w:tcW w:w="58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F876231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7CE9F48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164.53</w:t>
                  </w:r>
                </w:p>
              </w:tc>
              <w:tc>
                <w:tcPr>
                  <w:tcW w:w="1423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CC170D0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725C4E31" w14:textId="77777777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</w:tcPr>
          <w:p w14:paraId="0479622B" w14:textId="4E57B4AC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286C99">
              <w:rPr>
                <w:rFonts w:asciiTheme="minorHAnsi" w:hAnsiTheme="minorHAnsi" w:cstheme="minorHAnsi"/>
              </w:rPr>
              <w:t>atto di servizio, firmato dal beneficiario e dai servizi competenti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286C99">
              <w:rPr>
                <w:rFonts w:asciiTheme="minorHAnsi" w:hAnsiTheme="minorHAnsi" w:cstheme="minorHAnsi"/>
              </w:rPr>
              <w:t xml:space="preserve"> </w:t>
            </w:r>
          </w:p>
          <w:p w14:paraId="0436F5C5" w14:textId="7268B19C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286C99">
              <w:rPr>
                <w:rFonts w:asciiTheme="minorHAnsi" w:hAnsiTheme="minorHAnsi" w:cstheme="minorHAnsi"/>
              </w:rPr>
              <w:t>egistro contenente le presenze e indicante le ore e le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4B7F4342" w14:textId="6A83B06F" w:rsidR="00557CC4" w:rsidRPr="00286C99" w:rsidRDefault="00C24AF5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 w:rsidRPr="00286C99">
              <w:rPr>
                <w:rFonts w:asciiTheme="minorHAnsi" w:hAnsiTheme="minorHAnsi" w:cstheme="minorHAnsi"/>
              </w:rPr>
              <w:t xml:space="preserve"> Prospetto riepilogativo dei formatori coinvolti con l’indicazione della esperienza richiesta e controllo a campione della documentazione attestante tale esperienza. </w:t>
            </w:r>
          </w:p>
          <w:p w14:paraId="6C4419C2" w14:textId="77777777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9D1F11" w14:textId="77777777" w:rsidR="00557CC4" w:rsidRPr="00286C99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1C65052B" w14:textId="67E7B5BE" w:rsidR="00557CC4" w:rsidRPr="0007462C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286C99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</w:tc>
      </w:tr>
      <w:tr w:rsidR="00557CC4" w:rsidRPr="00457371" w14:paraId="4D112DF8" w14:textId="6A84023C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3015E46" w14:textId="5D8B2DDB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di formazione nelle competenze di base</w:t>
            </w:r>
          </w:p>
          <w:p w14:paraId="459A648C" w14:textId="668A45F8" w:rsidR="00557CC4" w:rsidRPr="00457371" w:rsidRDefault="00557CC4" w:rsidP="003527F7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(D.M. 28/12/2021)</w:t>
            </w:r>
          </w:p>
        </w:tc>
        <w:tc>
          <w:tcPr>
            <w:tcW w:w="1984" w:type="dxa"/>
          </w:tcPr>
          <w:p w14:paraId="4C029CFF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Min</w:t>
            </w:r>
            <w:r w:rsidRPr="00457371">
              <w:rPr>
                <w:rFonts w:asciiTheme="minorHAnsi" w:hAnsiTheme="minorHAnsi" w:cstheme="minorHAnsi"/>
              </w:rPr>
              <w:tab/>
              <w:t>Max</w:t>
            </w:r>
          </w:p>
          <w:p w14:paraId="4F10294C" w14:textId="6EAC1F6C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16h</w:t>
            </w:r>
            <w:r w:rsidRPr="00457371">
              <w:rPr>
                <w:rFonts w:asciiTheme="minorHAnsi" w:hAnsiTheme="minorHAnsi" w:cstheme="minorHAnsi"/>
              </w:rPr>
              <w:tab/>
              <w:t>60h</w:t>
            </w:r>
          </w:p>
        </w:tc>
        <w:tc>
          <w:tcPr>
            <w:tcW w:w="1701" w:type="dxa"/>
          </w:tcPr>
          <w:p w14:paraId="735FA09D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2650F78B" w14:textId="36A1AE48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 UCS n.3</w:t>
            </w:r>
          </w:p>
        </w:tc>
        <w:tc>
          <w:tcPr>
            <w:tcW w:w="3119" w:type="dxa"/>
          </w:tcPr>
          <w:tbl>
            <w:tblPr>
              <w:tblStyle w:val="TableNormal"/>
              <w:tblW w:w="2714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8"/>
              <w:gridCol w:w="709"/>
              <w:gridCol w:w="1417"/>
            </w:tblGrid>
            <w:tr w:rsidR="00557CC4" w:rsidRPr="00457371" w14:paraId="60B6F021" w14:textId="77777777" w:rsidTr="008B7A2B">
              <w:trPr>
                <w:trHeight w:val="594"/>
              </w:trPr>
              <w:tc>
                <w:tcPr>
                  <w:tcW w:w="2714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844CC30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bookmarkStart w:id="5" w:name="_Hlk158722877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5259F91F" w14:textId="77777777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  <w:proofErr w:type="spellEnd"/>
                </w:p>
              </w:tc>
            </w:tr>
            <w:tr w:rsidR="00557CC4" w:rsidRPr="00457371" w14:paraId="487F2F09" w14:textId="77777777" w:rsidTr="008B7A2B">
              <w:trPr>
                <w:trHeight w:val="492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52701F8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4837B16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6315B55C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417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2DB775E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57CC4" w:rsidRPr="00457371" w14:paraId="767FA052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23C3699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B076C9D" w14:textId="77777777" w:rsidR="00557CC4" w:rsidRPr="00457371" w:rsidRDefault="00557CC4" w:rsidP="003527F7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82.27</w:t>
                  </w:r>
                </w:p>
              </w:tc>
              <w:tc>
                <w:tcPr>
                  <w:tcW w:w="1417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16DEA57E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57CC4" w:rsidRPr="00457371" w14:paraId="74A64123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93669EB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78A2739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131.63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6A0FA127" w14:textId="77777777" w:rsidR="00557CC4" w:rsidRPr="00457371" w:rsidRDefault="00557CC4" w:rsidP="003527F7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0.90</w:t>
                  </w:r>
                </w:p>
              </w:tc>
            </w:tr>
            <w:tr w:rsidR="00557CC4" w:rsidRPr="00457371" w14:paraId="0E3614C8" w14:textId="77777777" w:rsidTr="008B7A2B">
              <w:trPr>
                <w:trHeight w:val="237"/>
              </w:trPr>
              <w:tc>
                <w:tcPr>
                  <w:tcW w:w="58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91DD21A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709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81208FB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164.53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6EF87B5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bookmarkEnd w:id="5"/>
          </w:tbl>
          <w:p w14:paraId="0B3560B9" w14:textId="59330C14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6520" w:type="dxa"/>
          </w:tcPr>
          <w:p w14:paraId="279C8A84" w14:textId="30817022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286C99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6EB63FED" w14:textId="0C2ED492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286C99">
              <w:rPr>
                <w:rFonts w:asciiTheme="minorHAnsi" w:hAnsiTheme="minorHAnsi" w:cstheme="minorHAnsi"/>
              </w:rPr>
              <w:t>egistro contenente le presenze e indicante le ore e le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286C99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286C99">
              <w:rPr>
                <w:rFonts w:asciiTheme="minorHAnsi" w:hAnsiTheme="minorHAnsi" w:cstheme="minorHAnsi"/>
              </w:rPr>
              <w:t xml:space="preserve"> </w:t>
            </w:r>
          </w:p>
          <w:p w14:paraId="60BF55FD" w14:textId="5F8EDA1B" w:rsidR="00557CC4" w:rsidRPr="00286C99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 w:rsidRPr="00286C99">
              <w:rPr>
                <w:rFonts w:asciiTheme="minorHAnsi" w:hAnsiTheme="minorHAnsi" w:cstheme="minorHAnsi"/>
              </w:rPr>
              <w:t xml:space="preserve"> Prospetto riepilogativo dei formatori coinvolti con l’indicazione della esperienza richiesta e controllo a campione della documentazione attestante tale esperienza. </w:t>
            </w:r>
          </w:p>
          <w:p w14:paraId="2752C485" w14:textId="77777777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49F497" w14:textId="77777777" w:rsidR="00557CC4" w:rsidRPr="00286C99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655699CD" w14:textId="72685893" w:rsidR="00557CC4" w:rsidRPr="0007462C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286C99">
              <w:rPr>
                <w:rFonts w:asciiTheme="minorHAnsi" w:hAnsiTheme="minorHAnsi" w:cstheme="minorHAnsi"/>
              </w:rPr>
              <w:t xml:space="preserve">opia del contratto di lavoro ovvero copia delle comunicazioni </w:t>
            </w:r>
            <w:r w:rsidRPr="00286C99">
              <w:rPr>
                <w:rFonts w:asciiTheme="minorHAnsi" w:hAnsiTheme="minorHAnsi" w:cstheme="minorHAnsi"/>
              </w:rPr>
              <w:lastRenderedPageBreak/>
              <w:t>obbligatorie o altra documentazione comprovante l’occupazione finale del giovane a vario titolo (se prevista).</w:t>
            </w:r>
          </w:p>
        </w:tc>
      </w:tr>
      <w:tr w:rsidR="00557CC4" w:rsidRPr="00457371" w14:paraId="6F32F8FE" w14:textId="46573DCA" w:rsidTr="008B7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71D72F7" w14:textId="36133BC2" w:rsidR="00557CC4" w:rsidRPr="00457371" w:rsidRDefault="00557CC4" w:rsidP="000E467A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lastRenderedPageBreak/>
              <w:t>Percorsi individuali o individualizzati di formazione per la partecipazione e il successo formativo</w:t>
            </w:r>
            <w:r w:rsidR="000E467A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LEP (Linee guida Duale – in via di</w:t>
            </w:r>
            <w:r w:rsidR="000E467A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457371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finalizzazione)</w:t>
            </w:r>
          </w:p>
        </w:tc>
        <w:tc>
          <w:tcPr>
            <w:tcW w:w="1984" w:type="dxa"/>
          </w:tcPr>
          <w:p w14:paraId="2FD0287A" w14:textId="5C3E700A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Max 18h</w:t>
            </w:r>
          </w:p>
        </w:tc>
        <w:tc>
          <w:tcPr>
            <w:tcW w:w="1701" w:type="dxa"/>
          </w:tcPr>
          <w:p w14:paraId="3E402910" w14:textId="77777777" w:rsidR="00557CC4" w:rsidRPr="003527F7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527F7">
              <w:rPr>
                <w:rFonts w:asciiTheme="minorHAnsi" w:hAnsiTheme="minorHAnsi" w:cstheme="minorHAnsi"/>
              </w:rPr>
              <w:t>SCHEDA GG: 7.1</w:t>
            </w:r>
          </w:p>
          <w:p w14:paraId="20FBDFE2" w14:textId="3E7425ED" w:rsidR="00557CC4" w:rsidRPr="00457371" w:rsidRDefault="00557CC4" w:rsidP="003527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n20</w:t>
            </w:r>
          </w:p>
        </w:tc>
        <w:tc>
          <w:tcPr>
            <w:tcW w:w="3119" w:type="dxa"/>
          </w:tcPr>
          <w:p w14:paraId="79C8AD4D" w14:textId="63B987D5" w:rsidR="00557CC4" w:rsidRPr="00457371" w:rsidRDefault="00557CC4" w:rsidP="00A47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€ 45,00/ora per persona</w:t>
            </w:r>
          </w:p>
        </w:tc>
        <w:tc>
          <w:tcPr>
            <w:tcW w:w="6520" w:type="dxa"/>
          </w:tcPr>
          <w:p w14:paraId="56C9D67F" w14:textId="36443809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183697E3" w14:textId="30128112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 xml:space="preserve">egistro presenze/ registro attività, firmato </w:t>
            </w:r>
            <w:r>
              <w:rPr>
                <w:rFonts w:asciiTheme="minorHAnsi" w:hAnsiTheme="minorHAnsi" w:cstheme="minorHAnsi"/>
              </w:rPr>
              <w:t>d</w:t>
            </w:r>
            <w:r w:rsidRPr="00980181">
              <w:rPr>
                <w:rFonts w:asciiTheme="minorHAnsi" w:hAnsiTheme="minorHAnsi" w:cstheme="minorHAnsi"/>
              </w:rPr>
              <w:t>all’operatore e dal beneficiario, ovvero registro presenze digitale (ove previsto da normativa Regionale).</w:t>
            </w:r>
          </w:p>
          <w:p w14:paraId="016D9977" w14:textId="77777777" w:rsidR="00557CC4" w:rsidRPr="00980181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5F87239F" w14:textId="6804F0B8" w:rsidR="00557CC4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Per la parte di sottoposta a eventuale condizionalità,</w:t>
            </w:r>
            <w:r w:rsidRPr="00980181">
              <w:rPr>
                <w:rFonts w:asciiTheme="minorHAnsi" w:hAnsiTheme="minorHAnsi" w:cstheme="minorHAnsi"/>
              </w:rPr>
              <w:t xml:space="preserve"> almeno uno dei seguenti documenti: ▪ business plan; ▪ documento di accompagnamento relativo al beneficiario, con assesment delle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competenze/conoscenze acquisite e indicazione delle principali caratteristiche e attitudini, dei punti di forza e di debolezza in funzione dell’avvio dell’attività, con una visione di prospettiva anche rivolta ad orientare future azioni di tutoraggio post start-up di impresa (ove pertinente); ▪ definizione di un progetto di investimento o documentazione attestante l’avvio di una start-up di impresa o di lavoro autonomo (ove pertinente).</w:t>
            </w:r>
          </w:p>
          <w:p w14:paraId="1BEA52F0" w14:textId="2E2A0769" w:rsidR="00557CC4" w:rsidRPr="0007462C" w:rsidRDefault="00557CC4" w:rsidP="00B915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 </w:t>
            </w:r>
            <w:r w:rsidR="00C24AF5" w:rsidRPr="00C24AF5">
              <w:rPr>
                <w:rFonts w:asciiTheme="minorHAnsi" w:hAnsiTheme="minorHAnsi" w:cstheme="minorHAnsi"/>
              </w:rPr>
              <w:t>▪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980181">
              <w:rPr>
                <w:rFonts w:asciiTheme="minorHAnsi" w:hAnsiTheme="minorHAnsi" w:cstheme="minorHAnsi"/>
              </w:rPr>
              <w:t xml:space="preserve">er l’inserimento occupazionale: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omunicazione obbligatoria di attivazione del contratto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557CC4" w:rsidRPr="00457371" w14:paraId="1639789E" w14:textId="077C91E4" w:rsidTr="008B7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8B2C773" w14:textId="0749D218" w:rsidR="00557CC4" w:rsidRPr="00457371" w:rsidRDefault="00557CC4" w:rsidP="00A47308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457371">
              <w:rPr>
                <w:rFonts w:asciiTheme="minorHAnsi" w:hAnsiTheme="minorHAnsi" w:cstheme="minorHAnsi"/>
                <w:b w:val="0"/>
                <w:bCs w:val="0"/>
              </w:rPr>
              <w:t>Percorsi per la creazione di impresa</w:t>
            </w:r>
          </w:p>
        </w:tc>
        <w:tc>
          <w:tcPr>
            <w:tcW w:w="1984" w:type="dxa"/>
          </w:tcPr>
          <w:p w14:paraId="4B02FD86" w14:textId="6859EA65" w:rsidR="00557CC4" w:rsidRPr="00457371" w:rsidRDefault="00557CC4" w:rsidP="00A47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1DD0C23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2A</w:t>
            </w:r>
          </w:p>
          <w:p w14:paraId="6CB6AE69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n.3</w:t>
            </w:r>
          </w:p>
          <w:p w14:paraId="374DDF77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182B2AB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E0D2D2D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A8AF621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0114792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BA5DEEF" w14:textId="77777777" w:rsidR="00557CC4" w:rsidRPr="00457371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5664294" w14:textId="6149EC38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BF8130E" w14:textId="270003D0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69F02A0" w14:textId="5D349994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5F49A5B" w14:textId="53D27BDC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CE688DA" w14:textId="431CFC8B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40CBEC0" w14:textId="67FE976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D041BF9" w14:textId="4B2DC832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66601CD" w14:textId="77777777" w:rsidR="00C24AF5" w:rsidRDefault="00C24AF5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6FA23939" w14:textId="3D7A3F3C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14F3BF" w14:textId="77777777" w:rsidR="00557CC4" w:rsidRPr="00457371" w:rsidRDefault="00557CC4" w:rsidP="00B91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SCHEDA GG: 7.1</w:t>
            </w:r>
          </w:p>
          <w:p w14:paraId="176D0A94" w14:textId="31D7A0E8" w:rsidR="00557CC4" w:rsidRPr="00457371" w:rsidRDefault="00557CC4" w:rsidP="00B91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RD UE 702/2021: UCS n.20</w:t>
            </w:r>
          </w:p>
        </w:tc>
        <w:tc>
          <w:tcPr>
            <w:tcW w:w="3119" w:type="dxa"/>
          </w:tcPr>
          <w:tbl>
            <w:tblPr>
              <w:tblStyle w:val="TableNormal"/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75"/>
              <w:gridCol w:w="841"/>
              <w:gridCol w:w="1116"/>
            </w:tblGrid>
            <w:tr w:rsidR="00557CC4" w:rsidRPr="00457371" w14:paraId="2B3C98FA" w14:textId="77777777" w:rsidTr="00317ADB">
              <w:trPr>
                <w:trHeight w:val="594"/>
              </w:trPr>
              <w:tc>
                <w:tcPr>
                  <w:tcW w:w="2932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423F8DF" w14:textId="77777777" w:rsidR="00557CC4" w:rsidRPr="00457371" w:rsidRDefault="00557CC4" w:rsidP="003527F7">
                  <w:pPr>
                    <w:pStyle w:val="TableParagraph"/>
                    <w:spacing w:line="149" w:lineRule="exact"/>
                    <w:ind w:left="36" w:right="-29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lastRenderedPageBreak/>
                    <w:t>UCS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3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al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100%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(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eventuale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flessibilità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di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3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riconoscimento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processo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sz w:val="18"/>
                      <w:szCs w:val="18"/>
                    </w:rPr>
                    <w:t>-</w:t>
                  </w:r>
                </w:p>
                <w:p w14:paraId="0CF87BFB" w14:textId="5D87CD4B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</w:pP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risultato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nella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misura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1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del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7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70%-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sz w:val="18"/>
                      <w:szCs w:val="18"/>
                    </w:rPr>
                    <w:t xml:space="preserve">30%)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Senza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costo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4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Massimo</w:t>
                  </w:r>
                </w:p>
                <w:p w14:paraId="730F40FA" w14:textId="7C0E8A6C" w:rsidR="00557CC4" w:rsidRPr="00457371" w:rsidRDefault="00557CC4" w:rsidP="003527F7">
                  <w:pPr>
                    <w:pStyle w:val="TableParagraph"/>
                    <w:spacing w:before="23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Per la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formazione</w:t>
                  </w:r>
                  <w:proofErr w:type="spellEnd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di </w:t>
                  </w:r>
                  <w:proofErr w:type="spellStart"/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gruppo</w:t>
                  </w:r>
                  <w:proofErr w:type="spellEnd"/>
                </w:p>
              </w:tc>
            </w:tr>
            <w:tr w:rsidR="00557CC4" w:rsidRPr="00457371" w14:paraId="0C20AED1" w14:textId="77777777" w:rsidTr="00317ADB">
              <w:trPr>
                <w:trHeight w:val="492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EC586DC" w14:textId="77777777" w:rsidR="00557CC4" w:rsidRPr="00457371" w:rsidRDefault="00557CC4" w:rsidP="003527F7">
                  <w:pPr>
                    <w:pStyle w:val="TableParagraph"/>
                    <w:spacing w:before="119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FASCIA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AD3902C" w14:textId="77777777" w:rsidR="00557CC4" w:rsidRPr="00457371" w:rsidRDefault="00557CC4" w:rsidP="003527F7">
                  <w:pPr>
                    <w:pStyle w:val="TableParagraph"/>
                    <w:spacing w:line="224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 xml:space="preserve"> ORARIA</w:t>
                  </w:r>
                </w:p>
                <w:p w14:paraId="714EB130" w14:textId="77777777" w:rsidR="00557CC4" w:rsidRPr="00457371" w:rsidRDefault="00557CC4" w:rsidP="003527F7">
                  <w:pPr>
                    <w:pStyle w:val="TableParagraph"/>
                    <w:spacing w:before="23" w:line="226" w:lineRule="exact"/>
                    <w:ind w:left="37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CORSO</w:t>
                  </w:r>
                </w:p>
              </w:tc>
              <w:tc>
                <w:tcPr>
                  <w:tcW w:w="1116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2F06A08" w14:textId="77777777" w:rsidR="00557CC4" w:rsidRPr="00457371" w:rsidRDefault="00557CC4" w:rsidP="003527F7">
                  <w:pPr>
                    <w:pStyle w:val="TableParagraph"/>
                    <w:spacing w:before="119"/>
                    <w:ind w:right="5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TARIFFA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ORARIA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PER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8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2"/>
                      <w:sz w:val="18"/>
                      <w:szCs w:val="18"/>
                    </w:rPr>
                    <w:t>STUDENTE</w:t>
                  </w:r>
                </w:p>
              </w:tc>
            </w:tr>
            <w:tr w:rsidR="00557CC4" w:rsidRPr="00457371" w14:paraId="57EC13D7" w14:textId="77777777" w:rsidTr="00317AD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CDF4FC8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E048CE9" w14:textId="77777777" w:rsidR="00557CC4" w:rsidRPr="00457371" w:rsidRDefault="00557CC4" w:rsidP="003527F7">
                  <w:pPr>
                    <w:pStyle w:val="TableParagraph"/>
                    <w:spacing w:before="20"/>
                    <w:ind w:right="1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82.27</w:t>
                  </w:r>
                </w:p>
              </w:tc>
              <w:tc>
                <w:tcPr>
                  <w:tcW w:w="1116" w:type="dxa"/>
                  <w:tcBorders>
                    <w:top w:val="single" w:sz="12" w:space="0" w:color="000000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0F9EBE02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557CC4" w:rsidRPr="00457371" w14:paraId="555D684F" w14:textId="77777777" w:rsidTr="00317AD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6C1F307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99517CE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131.63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single" w:sz="12" w:space="0" w:color="000000"/>
                    <w:bottom w:val="nil"/>
                    <w:right w:val="single" w:sz="12" w:space="0" w:color="000000"/>
                  </w:tcBorders>
                </w:tcPr>
                <w:p w14:paraId="57BEFF85" w14:textId="77777777" w:rsidR="00557CC4" w:rsidRPr="00457371" w:rsidRDefault="00557CC4" w:rsidP="003527F7">
                  <w:pPr>
                    <w:pStyle w:val="TableParagraph"/>
                    <w:spacing w:before="7"/>
                    <w:ind w:left="42" w:right="5"/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4"/>
                      <w:w w:val="105"/>
                      <w:sz w:val="18"/>
                      <w:szCs w:val="18"/>
                    </w:rPr>
                    <w:t>0.90</w:t>
                  </w:r>
                </w:p>
              </w:tc>
            </w:tr>
            <w:tr w:rsidR="00557CC4" w:rsidRPr="00457371" w14:paraId="24D8CA34" w14:textId="77777777" w:rsidTr="00317ADB">
              <w:trPr>
                <w:trHeight w:val="237"/>
              </w:trPr>
              <w:tc>
                <w:tcPr>
                  <w:tcW w:w="9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B77741D" w14:textId="77777777" w:rsidR="00557CC4" w:rsidRPr="00457371" w:rsidRDefault="00557CC4" w:rsidP="003527F7">
                  <w:pPr>
                    <w:pStyle w:val="TableParagraph"/>
                    <w:spacing w:line="218" w:lineRule="exact"/>
                    <w:ind w:left="36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color w:val="000000" w:themeColor="text1"/>
                      <w:spacing w:val="-1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4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0AE7F70" w14:textId="77777777" w:rsidR="00557CC4" w:rsidRPr="00457371" w:rsidRDefault="00557CC4" w:rsidP="003527F7">
                  <w:pPr>
                    <w:pStyle w:val="TableParagraph"/>
                    <w:spacing w:before="20"/>
                    <w:jc w:val="right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w w:val="105"/>
                      <w:sz w:val="18"/>
                      <w:szCs w:val="18"/>
                    </w:rPr>
                    <w:t>€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2"/>
                      <w:w w:val="105"/>
                      <w:sz w:val="18"/>
                      <w:szCs w:val="18"/>
                    </w:rPr>
                    <w:t xml:space="preserve"> </w:t>
                  </w:r>
                  <w:r w:rsidRPr="00457371">
                    <w:rPr>
                      <w:rFonts w:asciiTheme="minorHAnsi" w:hAnsiTheme="minorHAnsi" w:cstheme="minorHAnsi"/>
                      <w:b/>
                      <w:color w:val="000000" w:themeColor="text1"/>
                      <w:spacing w:val="-2"/>
                      <w:w w:val="105"/>
                      <w:sz w:val="18"/>
                      <w:szCs w:val="18"/>
                    </w:rPr>
                    <w:t>164.53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15BABC1" w14:textId="77777777" w:rsidR="00557CC4" w:rsidRPr="00457371" w:rsidRDefault="00557CC4" w:rsidP="003527F7">
                  <w:pPr>
                    <w:pStyle w:val="TableParagrap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61C254F7" w14:textId="560E2881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834B6ED" w14:textId="195A88A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413A21F3" w14:textId="6E353D98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88D3A7" w14:textId="1B2C62A5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10D11788" w14:textId="408069BD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0EC4A63" w14:textId="73EE97F2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34812E8" w14:textId="5B057081" w:rsidR="00557CC4" w:rsidRDefault="00557CC4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7AB9F660" w14:textId="77777777" w:rsidR="00C24AF5" w:rsidRDefault="00C24AF5" w:rsidP="003527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FE0E607" w14:textId="375E7161" w:rsidR="00557CC4" w:rsidRPr="00457371" w:rsidRDefault="00557CC4" w:rsidP="000E46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57371">
              <w:rPr>
                <w:rFonts w:asciiTheme="minorHAnsi" w:hAnsiTheme="minorHAnsi" w:cstheme="minorHAnsi"/>
              </w:rPr>
              <w:t>Costo per un’ora di servizio di supporto erogato all’utente per l’accompagnamento all’avvio di impresa e lo start up di impresa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457371">
              <w:rPr>
                <w:rFonts w:asciiTheme="minorHAnsi" w:hAnsiTheme="minorHAnsi" w:cstheme="minorHAnsi"/>
              </w:rPr>
              <w:t>€ 45,00/ora per persona</w:t>
            </w:r>
          </w:p>
        </w:tc>
        <w:tc>
          <w:tcPr>
            <w:tcW w:w="6520" w:type="dxa"/>
          </w:tcPr>
          <w:p w14:paraId="7B01AB29" w14:textId="326EDB38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lastRenderedPageBreak/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 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  <w:r w:rsidRPr="00980181">
              <w:rPr>
                <w:rFonts w:asciiTheme="minorHAnsi" w:hAnsiTheme="minorHAnsi" w:cstheme="minorHAnsi"/>
              </w:rPr>
              <w:t xml:space="preserve"> </w:t>
            </w:r>
          </w:p>
          <w:p w14:paraId="2A345CD0" w14:textId="5BC2699A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 xml:space="preserve">egistro contenente le presenze e indicante le ore </w:t>
            </w:r>
            <w:r>
              <w:rPr>
                <w:rFonts w:asciiTheme="minorHAnsi" w:hAnsiTheme="minorHAnsi" w:cstheme="minorHAnsi"/>
              </w:rPr>
              <w:t>e le</w:t>
            </w:r>
            <w:r w:rsidRPr="00980181">
              <w:rPr>
                <w:rFonts w:asciiTheme="minorHAnsi" w:hAnsiTheme="minorHAnsi" w:cstheme="minorHAnsi"/>
              </w:rPr>
              <w:t xml:space="preserve"> attività didattiche svolte, opportunamente compilato, firmato e preventivamente vidimato (ove previsto da normativa Regionale),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ovvero registro presenze digitale (ove previsto da normativa)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37672584" w14:textId="42C0778E" w:rsidR="00557CC4" w:rsidRPr="00980181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C24AF5">
              <w:rPr>
                <w:rFonts w:asciiTheme="minorHAnsi" w:hAnsiTheme="minorHAnsi" w:cstheme="minorHAnsi"/>
              </w:rPr>
              <w:t>▪</w:t>
            </w:r>
            <w:r w:rsidR="00557CC4">
              <w:rPr>
                <w:rFonts w:asciiTheme="minorHAnsi" w:hAnsiTheme="minorHAnsi" w:cstheme="minorHAnsi"/>
              </w:rPr>
              <w:t xml:space="preserve"> </w:t>
            </w:r>
            <w:r w:rsidR="00557CC4" w:rsidRPr="00980181">
              <w:rPr>
                <w:rFonts w:asciiTheme="minorHAnsi" w:hAnsiTheme="minorHAnsi" w:cstheme="minorHAnsi"/>
              </w:rPr>
              <w:t xml:space="preserve">Prospetto riepilogativo dei formatori coinvolti con l’indicazione della esperienza richiesta e controllo a campione della documentazione attestante tale esperienza. </w:t>
            </w:r>
          </w:p>
          <w:p w14:paraId="0B16F75F" w14:textId="2A7747A3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D03EF70" w14:textId="77777777" w:rsidR="00C24AF5" w:rsidRPr="00980181" w:rsidRDefault="00C24AF5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B1CB6C1" w14:textId="77777777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lastRenderedPageBreak/>
              <w:t>Se pertinente, per la parte di remunerazione sottoposta a eventuale condizionalità:</w:t>
            </w:r>
          </w:p>
          <w:p w14:paraId="6F70E669" w14:textId="0291BF12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opia del contratto di lavoro ovvero copia delle comunicazioni obbligatorie o altra documentazione comprovante l’occupazione finale del giovane a vario titolo (se prevista).</w:t>
            </w:r>
          </w:p>
          <w:p w14:paraId="07DA6028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05789FC1" w14:textId="77777777" w:rsidR="00557CC4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3E859522" w14:textId="491AF6B5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P</w:t>
            </w:r>
            <w:r w:rsidRPr="00980181">
              <w:rPr>
                <w:rFonts w:asciiTheme="minorHAnsi" w:hAnsiTheme="minorHAnsi" w:cstheme="minorHAnsi"/>
              </w:rPr>
              <w:t>atto di servizio, firmato dal beneficiario e dai servizi competenti per la misura e/o presa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in carico centralizzata da parte dell’Amministrazione</w:t>
            </w:r>
            <w:r w:rsidR="00C24AF5">
              <w:rPr>
                <w:rFonts w:asciiTheme="minorHAnsi" w:hAnsiTheme="minorHAnsi" w:cstheme="minorHAnsi"/>
              </w:rPr>
              <w:t>.</w:t>
            </w:r>
          </w:p>
          <w:p w14:paraId="25B70A80" w14:textId="37B70F9D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80181">
              <w:rPr>
                <w:rFonts w:asciiTheme="minorHAnsi" w:hAnsiTheme="minorHAnsi" w:cstheme="minorHAnsi"/>
              </w:rPr>
              <w:t xml:space="preserve">▪ </w:t>
            </w:r>
            <w:r>
              <w:rPr>
                <w:rFonts w:asciiTheme="minorHAnsi" w:hAnsiTheme="minorHAnsi" w:cstheme="minorHAnsi"/>
              </w:rPr>
              <w:t>R</w:t>
            </w:r>
            <w:r w:rsidRPr="00980181">
              <w:rPr>
                <w:rFonts w:asciiTheme="minorHAnsi" w:hAnsiTheme="minorHAnsi" w:cstheme="minorHAnsi"/>
              </w:rPr>
              <w:t>egistro presenze/ registro attività, firmato dall’operatore e dal beneficiario, ovvero registro presenze digitale (ove previsto da normativa Regionale).</w:t>
            </w:r>
          </w:p>
          <w:p w14:paraId="7A1A9F79" w14:textId="77777777" w:rsidR="00557CC4" w:rsidRPr="00980181" w:rsidRDefault="00557CC4" w:rsidP="00B915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  <w:p w14:paraId="2944F9C5" w14:textId="07BE3021" w:rsidR="00557CC4" w:rsidRDefault="00557CC4" w:rsidP="00C24A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86C99">
              <w:rPr>
                <w:rFonts w:asciiTheme="minorHAnsi" w:hAnsiTheme="minorHAnsi" w:cstheme="minorHAnsi"/>
              </w:rPr>
              <w:t>Per la parte di remunerazione sottoposta a eventuale condizionalità,</w:t>
            </w:r>
            <w:r w:rsidRPr="00980181">
              <w:rPr>
                <w:rFonts w:asciiTheme="minorHAnsi" w:hAnsiTheme="minorHAnsi" w:cstheme="minorHAnsi"/>
              </w:rPr>
              <w:t xml:space="preserve"> almeno uno dei seguenti documenti: ▪ business plan; ▪ documento di accompagnamento relativo al beneficiario, con assesment delle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980181">
              <w:rPr>
                <w:rFonts w:asciiTheme="minorHAnsi" w:hAnsiTheme="minorHAnsi" w:cstheme="minorHAnsi"/>
              </w:rPr>
              <w:t>competenze/conoscenze acquisite e indicazione delle principali caratteristiche e attitudini, dei punti di forza e di debolezza in funzione dell’avvio dell’attività, con una visione di prospettiva anche rivolta ad orientare future azioni di tutoraggio post start-up di impresa (ove pertinente); ▪ definizione di un progetto di investimento o documentazione attestante l’avvio di una start-up di impresa o di lavoro autonomo (ove pertinente).</w:t>
            </w:r>
          </w:p>
          <w:p w14:paraId="50F57CFE" w14:textId="5143B504" w:rsidR="00557CC4" w:rsidRPr="00AC01E2" w:rsidRDefault="00557CC4" w:rsidP="00C24A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t xml:space="preserve"> </w:t>
            </w:r>
            <w:r w:rsidRPr="00980181"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</w:rPr>
              <w:t xml:space="preserve"> P</w:t>
            </w:r>
            <w:r w:rsidRPr="00980181">
              <w:rPr>
                <w:rFonts w:asciiTheme="minorHAnsi" w:hAnsiTheme="minorHAnsi" w:cstheme="minorHAnsi"/>
              </w:rPr>
              <w:t xml:space="preserve">er l’inserimento occupazionale: </w:t>
            </w:r>
            <w:r>
              <w:rPr>
                <w:rFonts w:asciiTheme="minorHAnsi" w:hAnsiTheme="minorHAnsi" w:cstheme="minorHAnsi"/>
              </w:rPr>
              <w:t>c</w:t>
            </w:r>
            <w:r w:rsidRPr="00980181">
              <w:rPr>
                <w:rFonts w:asciiTheme="minorHAnsi" w:hAnsiTheme="minorHAnsi" w:cstheme="minorHAnsi"/>
              </w:rPr>
              <w:t>omunicazione obbligatoria di attivazione del contratto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774FFEF5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18866FE7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5470A140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1B2C0291" w14:textId="507EBFB1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298CBF3F" w14:textId="1791A2DD" w:rsidR="000A15D6" w:rsidRDefault="000A15D6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4921BCFF" w14:textId="77777777" w:rsidR="000A15D6" w:rsidRDefault="000A15D6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701FC5DA" w14:textId="561AC36F" w:rsidR="00317AD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A0636D">
        <w:rPr>
          <w:rFonts w:asciiTheme="minorHAnsi" w:hAnsiTheme="minorHAnsi" w:cstheme="minorHAnsi"/>
          <w:b/>
          <w:bCs/>
          <w:sz w:val="32"/>
          <w:szCs w:val="32"/>
        </w:rPr>
        <w:lastRenderedPageBreak/>
        <w:t>DELIBERA DEL COMMISSARIO STRAORDINARIO N. 5 DEL 9 MAGGIO 2022</w:t>
      </w:r>
    </w:p>
    <w:p w14:paraId="5BC84C1E" w14:textId="77777777" w:rsidR="008B7A2B" w:rsidRDefault="008B7A2B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Style w:val="Grigliatabella"/>
        <w:tblW w:w="14454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3402"/>
        <w:gridCol w:w="2268"/>
        <w:gridCol w:w="5245"/>
      </w:tblGrid>
      <w:tr w:rsidR="008B7A2B" w14:paraId="54A4787E" w14:textId="510BE7CF" w:rsidTr="004805B4">
        <w:trPr>
          <w:trHeight w:val="341"/>
        </w:trPr>
        <w:tc>
          <w:tcPr>
            <w:tcW w:w="1555" w:type="dxa"/>
            <w:shd w:val="clear" w:color="auto" w:fill="0070C0"/>
          </w:tcPr>
          <w:p w14:paraId="2709651B" w14:textId="77777777" w:rsidR="008B7A2B" w:rsidRPr="008B7A2B" w:rsidRDefault="008B7A2B" w:rsidP="00A0636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0070C0"/>
          </w:tcPr>
          <w:p w14:paraId="2E787D2C" w14:textId="6AFDEF7E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3402" w:type="dxa"/>
            <w:shd w:val="clear" w:color="auto" w:fill="0070C0"/>
          </w:tcPr>
          <w:p w14:paraId="5F66DBF2" w14:textId="5D05FF7A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METODOLOGIA</w:t>
            </w:r>
          </w:p>
        </w:tc>
        <w:tc>
          <w:tcPr>
            <w:tcW w:w="2268" w:type="dxa"/>
            <w:shd w:val="clear" w:color="auto" w:fill="0070C0"/>
          </w:tcPr>
          <w:p w14:paraId="0810C063" w14:textId="589BFE7A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QUANTIFICAZIONE</w:t>
            </w:r>
          </w:p>
        </w:tc>
        <w:tc>
          <w:tcPr>
            <w:tcW w:w="5245" w:type="dxa"/>
            <w:shd w:val="clear" w:color="auto" w:fill="0070C0"/>
          </w:tcPr>
          <w:p w14:paraId="50C8E037" w14:textId="4CA61AA5" w:rsidR="008B7A2B" w:rsidRPr="004805B4" w:rsidRDefault="008B7A2B" w:rsidP="00A0636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805B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DOCUMENTI GIUSTIFICATIVI</w:t>
            </w:r>
          </w:p>
        </w:tc>
      </w:tr>
      <w:tr w:rsidR="008B7A2B" w14:paraId="1DC3F111" w14:textId="454E8D06" w:rsidTr="00B915A5">
        <w:tc>
          <w:tcPr>
            <w:tcW w:w="1555" w:type="dxa"/>
          </w:tcPr>
          <w:p w14:paraId="44AF6A17" w14:textId="142C1BAA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di tirocinio</w:t>
            </w:r>
          </w:p>
        </w:tc>
        <w:tc>
          <w:tcPr>
            <w:tcW w:w="1984" w:type="dxa"/>
          </w:tcPr>
          <w:p w14:paraId="1885D8E9" w14:textId="0572C031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mensile</w:t>
            </w:r>
          </w:p>
        </w:tc>
        <w:tc>
          <w:tcPr>
            <w:tcW w:w="3402" w:type="dxa"/>
          </w:tcPr>
          <w:p w14:paraId="61DF3357" w14:textId="5C2538FE" w:rsidR="008B7A2B" w:rsidRPr="00B915A5" w:rsidRDefault="008B7A2B" w:rsidP="000E467A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 xml:space="preserve">La quantificazione dell’indennità mensile di tirocinio è stata ricavata sulla base delle discipline regionali e provinciali che hanno recepito le Linee guida del 2017 (Accordo tra il Governo, le Regioni e </w:t>
            </w:r>
            <w:proofErr w:type="gramStart"/>
            <w:r w:rsidRPr="00B915A5">
              <w:rPr>
                <w:rFonts w:asciiTheme="minorHAnsi" w:hAnsiTheme="minorHAnsi" w:cstheme="minorHAnsi"/>
              </w:rPr>
              <w:t xml:space="preserve">Province </w:t>
            </w:r>
            <w:r w:rsidR="000E467A">
              <w:rPr>
                <w:rFonts w:asciiTheme="minorHAnsi" w:hAnsiTheme="minorHAnsi" w:cstheme="minorHAnsi"/>
              </w:rPr>
              <w:t xml:space="preserve"> </w:t>
            </w:r>
            <w:r w:rsidRPr="00B915A5">
              <w:rPr>
                <w:rFonts w:asciiTheme="minorHAnsi" w:hAnsiTheme="minorHAnsi" w:cstheme="minorHAnsi"/>
              </w:rPr>
              <w:t>autonome</w:t>
            </w:r>
            <w:proofErr w:type="gramEnd"/>
            <w:r w:rsidRPr="00B915A5">
              <w:rPr>
                <w:rFonts w:asciiTheme="minorHAnsi" w:hAnsiTheme="minorHAnsi" w:cstheme="minorHAnsi"/>
              </w:rPr>
              <w:t xml:space="preserve"> di Trento e Bolzano sul documento recante “Linee guida in materia di tirocini”, Repertorio Atti n. 86/CSR del 25 maggio 2017)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268" w:type="dxa"/>
          </w:tcPr>
          <w:p w14:paraId="4AC1827F" w14:textId="5011DB39" w:rsidR="008B7A2B" w:rsidRPr="006E0A3A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Massimo 500 </w:t>
            </w:r>
            <w:r w:rsidR="00B87D19" w:rsidRPr="00B87D19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5245" w:type="dxa"/>
          </w:tcPr>
          <w:p w14:paraId="7185005C" w14:textId="3764C77B" w:rsidR="008B7A2B" w:rsidRPr="006E0A3A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Si </w:t>
            </w:r>
            <w:proofErr w:type="spellStart"/>
            <w:r w:rsidRPr="006E0A3A">
              <w:rPr>
                <w:rFonts w:asciiTheme="minorHAnsi" w:hAnsiTheme="minorHAnsi" w:cstheme="minorHAnsi"/>
              </w:rPr>
              <w:t>rimadna</w:t>
            </w:r>
            <w:proofErr w:type="spellEnd"/>
            <w:r w:rsidRPr="006E0A3A">
              <w:rPr>
                <w:rFonts w:asciiTheme="minorHAnsi" w:hAnsiTheme="minorHAnsi" w:cstheme="minorHAnsi"/>
              </w:rPr>
              <w:t xml:space="preserve"> a F2) Attivazione del tirocinio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</w:tc>
      </w:tr>
      <w:tr w:rsidR="008B7A2B" w14:paraId="4774C59A" w14:textId="166BB9D1" w:rsidTr="00B915A5">
        <w:tc>
          <w:tcPr>
            <w:tcW w:w="1555" w:type="dxa"/>
          </w:tcPr>
          <w:p w14:paraId="0103E0F6" w14:textId="2A4EAC23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Indennità di frequenza</w:t>
            </w:r>
          </w:p>
        </w:tc>
        <w:tc>
          <w:tcPr>
            <w:tcW w:w="1984" w:type="dxa"/>
          </w:tcPr>
          <w:p w14:paraId="0CD9F14C" w14:textId="2B8BCE48" w:rsidR="008B7A2B" w:rsidRPr="00B915A5" w:rsidRDefault="008B7A2B" w:rsidP="000E467A">
            <w:pPr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Importo orario forfettario per la frequenza dei percorsi formativi (di aggiornamento o di riqualificazione, di formazione di base o di formazione individuale/individualizzata) compreso eventuale tirocinio curriculare</w:t>
            </w:r>
          </w:p>
        </w:tc>
        <w:tc>
          <w:tcPr>
            <w:tcW w:w="3402" w:type="dxa"/>
          </w:tcPr>
          <w:p w14:paraId="0F720193" w14:textId="5DF45B23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Metodologia UCS per l’indennità di partecipazione Visto che il tirocinio extracurriculare è classificabile come attività formativa, partendo dall’indennità di tirocinio fissata nel valore massimo di 500 euro e considerando il parametro standard di ore annue “lavorabili” del RDC 1060/2021 (pari a 1.720 ore) per individuare l’UCS oraria: 1- si determina l’ammontare annuo 500 euro (mensili) x 12 mesi= 6.000 euro 2 si determina l’ammontare annuo 6.000 euro / 1.720 ore annue=3,48 euro indennità oraria</w:t>
            </w:r>
            <w:r w:rsidR="00B915A5">
              <w:rPr>
                <w:rFonts w:asciiTheme="minorHAnsi" w:hAnsiTheme="minorHAnsi" w:cstheme="minorHAnsi"/>
              </w:rPr>
              <w:t>.</w:t>
            </w:r>
          </w:p>
          <w:p w14:paraId="2BA761E2" w14:textId="77777777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</w:p>
          <w:p w14:paraId="200A9F5E" w14:textId="76CACC38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B915A5">
              <w:rPr>
                <w:rFonts w:asciiTheme="minorHAnsi" w:hAnsiTheme="minorHAnsi" w:cstheme="minorHAnsi"/>
              </w:rPr>
              <w:t>UCS indennità oraria = 3,5 euro/h (arrotondata)</w:t>
            </w:r>
          </w:p>
        </w:tc>
        <w:tc>
          <w:tcPr>
            <w:tcW w:w="2268" w:type="dxa"/>
          </w:tcPr>
          <w:p w14:paraId="5290A550" w14:textId="1324EB3D" w:rsidR="008B7A2B" w:rsidRPr="00B915A5" w:rsidRDefault="008B7A2B">
            <w:pPr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UCS indennità oraria = 3,50 </w:t>
            </w:r>
            <w:r w:rsidR="00B87D19" w:rsidRPr="00B87D19">
              <w:rPr>
                <w:rFonts w:asciiTheme="minorHAnsi" w:hAnsiTheme="minorHAnsi" w:cstheme="minorHAnsi"/>
              </w:rPr>
              <w:t>€</w:t>
            </w:r>
            <w:r w:rsidRPr="006E0A3A">
              <w:rPr>
                <w:rFonts w:asciiTheme="minorHAnsi" w:hAnsiTheme="minorHAnsi" w:cstheme="minorHAnsi"/>
              </w:rPr>
              <w:t>/h</w:t>
            </w:r>
          </w:p>
        </w:tc>
        <w:tc>
          <w:tcPr>
            <w:tcW w:w="5245" w:type="dxa"/>
          </w:tcPr>
          <w:p w14:paraId="54861DFD" w14:textId="077F3D71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 xml:space="preserve">▪ Patto di servizio, firmato dal beneficiario e dai servizi competenti per la misura e/o presa in carico centralizzata da parte </w:t>
            </w:r>
            <w:proofErr w:type="gramStart"/>
            <w:r w:rsidRPr="006E0A3A">
              <w:rPr>
                <w:rFonts w:asciiTheme="minorHAnsi" w:hAnsiTheme="minorHAnsi" w:cstheme="minorHAnsi"/>
              </w:rPr>
              <w:t>dell’Amministrazione;</w:t>
            </w:r>
            <w:r w:rsidR="00B915A5">
              <w:rPr>
                <w:rFonts w:asciiTheme="minorHAnsi" w:hAnsiTheme="minorHAnsi" w:cstheme="minorHAnsi"/>
              </w:rPr>
              <w:t>.</w:t>
            </w:r>
            <w:proofErr w:type="gramEnd"/>
            <w:r w:rsidRPr="006E0A3A">
              <w:rPr>
                <w:rFonts w:asciiTheme="minorHAnsi" w:hAnsiTheme="minorHAnsi" w:cstheme="minorHAnsi"/>
              </w:rPr>
              <w:t>▪ Registro contenente le presenze e indicante le ore e le attività didattiche svolte, opportunamente compilato, firmato e preventivamente vidimato (ove previsto da normativa Regionale),</w:t>
            </w:r>
            <w:r w:rsidR="00B915A5">
              <w:rPr>
                <w:rFonts w:asciiTheme="minorHAnsi" w:hAnsiTheme="minorHAnsi" w:cstheme="minorHAnsi"/>
              </w:rPr>
              <w:t xml:space="preserve"> </w:t>
            </w:r>
            <w:r w:rsidRPr="006E0A3A">
              <w:rPr>
                <w:rFonts w:asciiTheme="minorHAnsi" w:hAnsiTheme="minorHAnsi" w:cstheme="minorHAnsi"/>
              </w:rPr>
              <w:t>ovvero registro presenze digitale (ove previsto da normativa</w:t>
            </w:r>
            <w:r w:rsidR="00B915A5">
              <w:rPr>
                <w:rFonts w:asciiTheme="minorHAnsi" w:hAnsiTheme="minorHAnsi" w:cstheme="minorHAnsi"/>
              </w:rPr>
              <w:t>.</w:t>
            </w:r>
            <w:r w:rsidRPr="006E0A3A">
              <w:rPr>
                <w:rFonts w:asciiTheme="minorHAnsi" w:hAnsiTheme="minorHAnsi" w:cstheme="minorHAnsi"/>
              </w:rPr>
              <w:t xml:space="preserve"> </w:t>
            </w:r>
          </w:p>
          <w:p w14:paraId="38394FD3" w14:textId="77777777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</w:p>
          <w:p w14:paraId="09B82520" w14:textId="77777777" w:rsidR="008B7A2B" w:rsidRPr="006E0A3A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>Se pertinente, per la parte di remunerazione sottoposta a eventuale condizionalità:</w:t>
            </w:r>
          </w:p>
          <w:p w14:paraId="3DC44C16" w14:textId="40803D41" w:rsidR="008B7A2B" w:rsidRPr="00B915A5" w:rsidRDefault="008B7A2B" w:rsidP="00B915A5">
            <w:pPr>
              <w:jc w:val="both"/>
              <w:rPr>
                <w:rFonts w:asciiTheme="minorHAnsi" w:hAnsiTheme="minorHAnsi" w:cstheme="minorHAnsi"/>
              </w:rPr>
            </w:pPr>
            <w:r w:rsidRPr="006E0A3A">
              <w:rPr>
                <w:rFonts w:asciiTheme="minorHAnsi" w:hAnsiTheme="minorHAnsi" w:cstheme="minorHAnsi"/>
              </w:rPr>
              <w:t>▪ Copia del contratto di lavoro ovvero copia delle comunicazioni obbligatorie o altra documentazione comprovante l’occupazione finale del giovane a vario titolo (se prevista).</w:t>
            </w:r>
          </w:p>
        </w:tc>
      </w:tr>
    </w:tbl>
    <w:p w14:paraId="604E5F81" w14:textId="77777777" w:rsidR="001A0F36" w:rsidRPr="00457371" w:rsidRDefault="001A0F36" w:rsidP="00286C99">
      <w:pPr>
        <w:rPr>
          <w:rFonts w:asciiTheme="minorHAnsi" w:hAnsiTheme="minorHAnsi" w:cstheme="minorHAnsi"/>
          <w:b/>
          <w:bCs/>
          <w:sz w:val="32"/>
          <w:szCs w:val="32"/>
        </w:rPr>
      </w:pPr>
    </w:p>
    <w:sectPr w:rsidR="001A0F36" w:rsidRPr="00457371" w:rsidSect="002E0D3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BB283" w14:textId="77777777" w:rsidR="0045185F" w:rsidRDefault="0045185F" w:rsidP="000A15D6">
      <w:r>
        <w:separator/>
      </w:r>
    </w:p>
  </w:endnote>
  <w:endnote w:type="continuationSeparator" w:id="0">
    <w:p w14:paraId="25BCA18D" w14:textId="77777777" w:rsidR="0045185F" w:rsidRDefault="0045185F" w:rsidP="000A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49957" w14:textId="77777777" w:rsidR="0045185F" w:rsidRDefault="0045185F" w:rsidP="000A15D6">
      <w:r>
        <w:separator/>
      </w:r>
    </w:p>
  </w:footnote>
  <w:footnote w:type="continuationSeparator" w:id="0">
    <w:p w14:paraId="0118F645" w14:textId="77777777" w:rsidR="0045185F" w:rsidRDefault="0045185F" w:rsidP="000A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8780C"/>
    <w:multiLevelType w:val="hybridMultilevel"/>
    <w:tmpl w:val="B16C2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7E2E3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5855E9"/>
    <w:multiLevelType w:val="hybridMultilevel"/>
    <w:tmpl w:val="9462017E"/>
    <w:lvl w:ilvl="0" w:tplc="D4DA29C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601122">
    <w:abstractNumId w:val="1"/>
  </w:num>
  <w:num w:numId="2" w16cid:durableId="179563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D2"/>
    <w:rsid w:val="00057259"/>
    <w:rsid w:val="000609B4"/>
    <w:rsid w:val="0007462C"/>
    <w:rsid w:val="00086535"/>
    <w:rsid w:val="00090D11"/>
    <w:rsid w:val="000920BB"/>
    <w:rsid w:val="000926B9"/>
    <w:rsid w:val="000A15D6"/>
    <w:rsid w:val="000B06C4"/>
    <w:rsid w:val="000B308A"/>
    <w:rsid w:val="000D572F"/>
    <w:rsid w:val="000E467A"/>
    <w:rsid w:val="000F5022"/>
    <w:rsid w:val="000F7551"/>
    <w:rsid w:val="00116DDE"/>
    <w:rsid w:val="001172E4"/>
    <w:rsid w:val="0016296D"/>
    <w:rsid w:val="00163D69"/>
    <w:rsid w:val="001A0F36"/>
    <w:rsid w:val="001A1C88"/>
    <w:rsid w:val="00223CCB"/>
    <w:rsid w:val="00224680"/>
    <w:rsid w:val="00233A1A"/>
    <w:rsid w:val="00245416"/>
    <w:rsid w:val="002531CF"/>
    <w:rsid w:val="00286C99"/>
    <w:rsid w:val="00294D9F"/>
    <w:rsid w:val="002B6220"/>
    <w:rsid w:val="002C21F5"/>
    <w:rsid w:val="002E0D32"/>
    <w:rsid w:val="002F6F99"/>
    <w:rsid w:val="00307D5B"/>
    <w:rsid w:val="003158BF"/>
    <w:rsid w:val="00317ADB"/>
    <w:rsid w:val="00326E0A"/>
    <w:rsid w:val="00327B69"/>
    <w:rsid w:val="003527F7"/>
    <w:rsid w:val="003A591B"/>
    <w:rsid w:val="003D747B"/>
    <w:rsid w:val="003E337A"/>
    <w:rsid w:val="00435158"/>
    <w:rsid w:val="00435580"/>
    <w:rsid w:val="0045185F"/>
    <w:rsid w:val="00457371"/>
    <w:rsid w:val="0046344D"/>
    <w:rsid w:val="004805B4"/>
    <w:rsid w:val="00482AEC"/>
    <w:rsid w:val="00492C01"/>
    <w:rsid w:val="00497A5E"/>
    <w:rsid w:val="004A0517"/>
    <w:rsid w:val="004B1E89"/>
    <w:rsid w:val="004C7155"/>
    <w:rsid w:val="004D3971"/>
    <w:rsid w:val="004D6A6F"/>
    <w:rsid w:val="004E24BA"/>
    <w:rsid w:val="0052352A"/>
    <w:rsid w:val="00524330"/>
    <w:rsid w:val="00550ADE"/>
    <w:rsid w:val="00557CC4"/>
    <w:rsid w:val="0056648D"/>
    <w:rsid w:val="0058310F"/>
    <w:rsid w:val="005B2C33"/>
    <w:rsid w:val="005B3326"/>
    <w:rsid w:val="00630676"/>
    <w:rsid w:val="006435A5"/>
    <w:rsid w:val="0064535F"/>
    <w:rsid w:val="00646CD2"/>
    <w:rsid w:val="006543CB"/>
    <w:rsid w:val="006A7550"/>
    <w:rsid w:val="006C0A83"/>
    <w:rsid w:val="006D1975"/>
    <w:rsid w:val="006D41AF"/>
    <w:rsid w:val="006E0A3A"/>
    <w:rsid w:val="006E6D27"/>
    <w:rsid w:val="007101AB"/>
    <w:rsid w:val="007353E8"/>
    <w:rsid w:val="00736BE3"/>
    <w:rsid w:val="00753703"/>
    <w:rsid w:val="00756FBD"/>
    <w:rsid w:val="0076102E"/>
    <w:rsid w:val="007A15F0"/>
    <w:rsid w:val="007B1769"/>
    <w:rsid w:val="007C6323"/>
    <w:rsid w:val="007F5306"/>
    <w:rsid w:val="008119C1"/>
    <w:rsid w:val="0081617B"/>
    <w:rsid w:val="00817E50"/>
    <w:rsid w:val="008334E3"/>
    <w:rsid w:val="00842BD7"/>
    <w:rsid w:val="008965B6"/>
    <w:rsid w:val="008B7A2B"/>
    <w:rsid w:val="008F18CA"/>
    <w:rsid w:val="008F1B54"/>
    <w:rsid w:val="008F3249"/>
    <w:rsid w:val="00923658"/>
    <w:rsid w:val="00931F12"/>
    <w:rsid w:val="00953896"/>
    <w:rsid w:val="009567C6"/>
    <w:rsid w:val="00977598"/>
    <w:rsid w:val="00980181"/>
    <w:rsid w:val="009E79F5"/>
    <w:rsid w:val="009F6066"/>
    <w:rsid w:val="00A0636D"/>
    <w:rsid w:val="00A742A3"/>
    <w:rsid w:val="00A75D0D"/>
    <w:rsid w:val="00A87A8F"/>
    <w:rsid w:val="00AB595A"/>
    <w:rsid w:val="00AC01E2"/>
    <w:rsid w:val="00AC3976"/>
    <w:rsid w:val="00AE238A"/>
    <w:rsid w:val="00AE5D68"/>
    <w:rsid w:val="00B037F7"/>
    <w:rsid w:val="00B14BD5"/>
    <w:rsid w:val="00B23564"/>
    <w:rsid w:val="00B24FE3"/>
    <w:rsid w:val="00B340FD"/>
    <w:rsid w:val="00B375D1"/>
    <w:rsid w:val="00B77C45"/>
    <w:rsid w:val="00B8016A"/>
    <w:rsid w:val="00B870E1"/>
    <w:rsid w:val="00B87D19"/>
    <w:rsid w:val="00B90BC8"/>
    <w:rsid w:val="00B915A5"/>
    <w:rsid w:val="00BD1445"/>
    <w:rsid w:val="00C24AF5"/>
    <w:rsid w:val="00C3311D"/>
    <w:rsid w:val="00C50EEC"/>
    <w:rsid w:val="00C56E00"/>
    <w:rsid w:val="00C77045"/>
    <w:rsid w:val="00CB389D"/>
    <w:rsid w:val="00CB5E86"/>
    <w:rsid w:val="00CD14B7"/>
    <w:rsid w:val="00CD25FA"/>
    <w:rsid w:val="00CE30CB"/>
    <w:rsid w:val="00D02BB9"/>
    <w:rsid w:val="00D14A91"/>
    <w:rsid w:val="00D5129D"/>
    <w:rsid w:val="00D6126B"/>
    <w:rsid w:val="00D63323"/>
    <w:rsid w:val="00D83810"/>
    <w:rsid w:val="00DC39D2"/>
    <w:rsid w:val="00DD2678"/>
    <w:rsid w:val="00DF1747"/>
    <w:rsid w:val="00E37632"/>
    <w:rsid w:val="00E416FC"/>
    <w:rsid w:val="00E44A46"/>
    <w:rsid w:val="00E81B34"/>
    <w:rsid w:val="00E972B3"/>
    <w:rsid w:val="00EA4ED2"/>
    <w:rsid w:val="00EA6AA5"/>
    <w:rsid w:val="00EB4571"/>
    <w:rsid w:val="00EF4825"/>
    <w:rsid w:val="00F25D86"/>
    <w:rsid w:val="00F32273"/>
    <w:rsid w:val="00F4264A"/>
    <w:rsid w:val="00F51CCA"/>
    <w:rsid w:val="00F61888"/>
    <w:rsid w:val="00F6231E"/>
    <w:rsid w:val="00FA5066"/>
    <w:rsid w:val="00FC401F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216B"/>
  <w15:chartTrackingRefBased/>
  <w15:docId w15:val="{6EE982AC-6026-4390-8A2D-877DBA43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7C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76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37632"/>
  </w:style>
  <w:style w:type="table" w:styleId="Grigliatabella">
    <w:name w:val="Table Grid"/>
    <w:basedOn w:val="Tabellanormale"/>
    <w:uiPriority w:val="39"/>
    <w:rsid w:val="00E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2-colore1">
    <w:name w:val="Grid Table 2 Accent 1"/>
    <w:basedOn w:val="Tabellanormale"/>
    <w:uiPriority w:val="47"/>
    <w:rsid w:val="00E3763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E37632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3-colore1">
    <w:name w:val="Grid Table 3 Accent 1"/>
    <w:basedOn w:val="Tabellanormale"/>
    <w:uiPriority w:val="48"/>
    <w:rsid w:val="00E3763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ellagriglia4-colore1">
    <w:name w:val="Grid Table 4 Accent 1"/>
    <w:basedOn w:val="Tabellanormale"/>
    <w:uiPriority w:val="49"/>
    <w:rsid w:val="00E3763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233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3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3A1A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3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3A1A"/>
    <w:rPr>
      <w:rFonts w:ascii="Calibri" w:eastAsia="Calibri" w:hAnsi="Calibri" w:cs="Calibri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F530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4D6A6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i-provider">
    <w:name w:val="ui-provider"/>
    <w:basedOn w:val="Carpredefinitoparagrafo"/>
    <w:rsid w:val="002B6220"/>
  </w:style>
  <w:style w:type="paragraph" w:styleId="Intestazione">
    <w:name w:val="header"/>
    <w:basedOn w:val="Normale"/>
    <w:link w:val="IntestazioneCarattere"/>
    <w:uiPriority w:val="99"/>
    <w:unhideWhenUsed/>
    <w:rsid w:val="000A15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5D6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0A15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5D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3002E-77A9-494D-A1E3-02991E87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3637</Words>
  <Characters>20735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Ordine Nicola</cp:lastModifiedBy>
  <cp:revision>3</cp:revision>
  <cp:lastPrinted>2024-06-06T12:34:00Z</cp:lastPrinted>
  <dcterms:created xsi:type="dcterms:W3CDTF">2024-06-06T15:43:00Z</dcterms:created>
  <dcterms:modified xsi:type="dcterms:W3CDTF">2025-01-22T11:14:00Z</dcterms:modified>
</cp:coreProperties>
</file>